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866" w:rsidRPr="004C2866" w:rsidRDefault="004C2866" w:rsidP="004C2866">
      <w:pPr>
        <w:spacing w:after="0" w:line="240" w:lineRule="auto"/>
        <w:rPr>
          <w:rFonts w:ascii="Times New Roman" w:eastAsia="Times New Roman" w:hAnsi="Times New Roman" w:cs="Times New Roman"/>
          <w:sz w:val="24"/>
          <w:szCs w:val="24"/>
        </w:rPr>
      </w:pPr>
      <w:r w:rsidRPr="004C2866">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4C2866" w:rsidRPr="004C2866" w:rsidRDefault="004C2866" w:rsidP="004C2866">
      <w:pPr>
        <w:spacing w:after="0" w:line="240" w:lineRule="auto"/>
        <w:rPr>
          <w:rFonts w:ascii="Times New Roman" w:eastAsia="Times New Roman" w:hAnsi="Times New Roman" w:cs="Times New Roman"/>
          <w:sz w:val="24"/>
          <w:szCs w:val="24"/>
          <w:lang w:val="pl-PL"/>
        </w:rPr>
      </w:pPr>
    </w:p>
    <w:p w:rsidR="004C2866" w:rsidRPr="004C2866" w:rsidRDefault="004C2866" w:rsidP="004C2866">
      <w:pPr>
        <w:keepNext/>
        <w:spacing w:before="240" w:after="0" w:line="240" w:lineRule="auto"/>
        <w:outlineLvl w:val="3"/>
        <w:rPr>
          <w:rFonts w:ascii="Brush Script MT" w:eastAsia="Times New Roman" w:hAnsi="Brush Script MT" w:cs="Times New Roman"/>
          <w:bCs/>
          <w:i/>
          <w:color w:val="0000FF"/>
          <w:sz w:val="48"/>
          <w:szCs w:val="48"/>
          <w:lang w:val="sr-Latn-CS"/>
        </w:rPr>
      </w:pPr>
      <w:r w:rsidRPr="004C2866">
        <w:rPr>
          <w:rFonts w:ascii="Brush Script MT" w:eastAsia="Times New Roman" w:hAnsi="Brush Script MT" w:cs="Times New Roman"/>
          <w:bCs/>
          <w:i/>
          <w:color w:val="FF00FF"/>
          <w:sz w:val="48"/>
          <w:szCs w:val="48"/>
          <w:lang w:val="sr-Latn-CS"/>
        </w:rPr>
        <w:t>Za</w:t>
      </w:r>
      <w:r w:rsidR="00E97EC8">
        <w:rPr>
          <w:rFonts w:ascii="Brush Script MT" w:eastAsia="Times New Roman" w:hAnsi="Brush Script MT" w:cs="Times New Roman"/>
          <w:bCs/>
          <w:i/>
          <w:color w:val="FF00FF"/>
          <w:sz w:val="48"/>
          <w:szCs w:val="48"/>
          <w:lang w:val="sr-Latn-CS"/>
        </w:rPr>
        <w:t xml:space="preserve"> </w:t>
      </w:r>
      <w:r w:rsidRPr="004C2866">
        <w:rPr>
          <w:rFonts w:ascii="Brush Script MT" w:eastAsia="Times New Roman" w:hAnsi="Brush Script MT" w:cs="Times New Roman"/>
          <w:bCs/>
          <w:i/>
          <w:color w:val="FF00FF"/>
          <w:sz w:val="48"/>
          <w:szCs w:val="48"/>
        </w:rPr>
        <w:t>utorak</w:t>
      </w:r>
      <w:r w:rsidR="00E97EC8">
        <w:rPr>
          <w:rFonts w:ascii="Brush Script MT" w:eastAsia="Times New Roman" w:hAnsi="Brush Script MT" w:cs="Times New Roman"/>
          <w:bCs/>
          <w:i/>
          <w:color w:val="FF00FF"/>
          <w:sz w:val="48"/>
          <w:szCs w:val="48"/>
        </w:rPr>
        <w:t xml:space="preserve"> </w:t>
      </w:r>
      <w:r>
        <w:rPr>
          <w:rFonts w:ascii="Brush Script MT" w:eastAsia="Times New Roman" w:hAnsi="Brush Script MT" w:cs="Times New Roman"/>
          <w:bCs/>
          <w:i/>
          <w:color w:val="0000CC"/>
          <w:sz w:val="48"/>
          <w:szCs w:val="48"/>
        </w:rPr>
        <w:t>4.novem</w:t>
      </w:r>
      <w:r w:rsidRPr="004C2866">
        <w:rPr>
          <w:rFonts w:ascii="Brush Script MT" w:eastAsia="Times New Roman" w:hAnsi="Brush Script MT" w:cs="Times New Roman"/>
          <w:bCs/>
          <w:i/>
          <w:color w:val="0000CC"/>
          <w:sz w:val="48"/>
          <w:szCs w:val="48"/>
        </w:rPr>
        <w:t>bar</w:t>
      </w:r>
      <w:r w:rsidRPr="004C2866">
        <w:rPr>
          <w:rFonts w:ascii="Brush Script MT" w:eastAsia="Times New Roman" w:hAnsi="Brush Script MT" w:cs="Times New Roman"/>
          <w:bCs/>
          <w:i/>
          <w:color w:val="0000CC"/>
          <w:sz w:val="48"/>
          <w:szCs w:val="48"/>
          <w:lang w:val="sr-Latn-CS"/>
        </w:rPr>
        <w:t xml:space="preserve"> 2014</w:t>
      </w:r>
      <w:r w:rsidRPr="004C2866">
        <w:rPr>
          <w:rFonts w:ascii="Brush Script MT" w:eastAsia="Times New Roman" w:hAnsi="Brush Script MT" w:cs="Times New Roman"/>
          <w:bCs/>
          <w:i/>
          <w:color w:val="0000FF"/>
          <w:sz w:val="48"/>
          <w:szCs w:val="48"/>
          <w:lang w:val="sr-Latn-CS"/>
        </w:rPr>
        <w:t>.</w:t>
      </w:r>
    </w:p>
    <w:p w:rsidR="004C2866" w:rsidRDefault="004C2866" w:rsidP="004C2866">
      <w:pPr>
        <w:spacing w:after="0" w:line="240" w:lineRule="auto"/>
        <w:jc w:val="both"/>
        <w:rPr>
          <w:rFonts w:ascii="Times New Roman" w:eastAsia="Times New Roman" w:hAnsi="Times New Roman" w:cs="Times New Roman"/>
          <w:noProof/>
          <w:sz w:val="24"/>
          <w:szCs w:val="24"/>
        </w:rPr>
      </w:pPr>
    </w:p>
    <w:p w:rsidR="00790057" w:rsidRPr="00790057" w:rsidRDefault="00790057" w:rsidP="00790057">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Verbić: </w:t>
      </w:r>
      <w:r w:rsidRPr="00790057">
        <w:rPr>
          <w:rFonts w:ascii="Times New Roman" w:eastAsia="Times New Roman" w:hAnsi="Times New Roman" w:cs="Times New Roman"/>
          <w:b/>
          <w:color w:val="0000CC"/>
          <w:sz w:val="28"/>
          <w:szCs w:val="24"/>
        </w:rPr>
        <w:t>Niže plate nužnost</w:t>
      </w:r>
    </w:p>
    <w:p w:rsidR="00790057" w:rsidRPr="00790057" w:rsidRDefault="00790057" w:rsidP="00790057">
      <w:pPr>
        <w:spacing w:after="0" w:line="240" w:lineRule="auto"/>
        <w:rPr>
          <w:rFonts w:ascii="Times New Roman" w:eastAsia="Times New Roman" w:hAnsi="Times New Roman" w:cs="Times New Roman"/>
          <w:sz w:val="24"/>
          <w:szCs w:val="24"/>
        </w:rPr>
      </w:pPr>
    </w:p>
    <w:p w:rsidR="00790057" w:rsidRPr="00790057" w:rsidRDefault="007D307F" w:rsidP="007D307F">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790057" w:rsidRPr="00790057">
        <w:rPr>
          <w:rFonts w:ascii="Times New Roman" w:eastAsia="Times New Roman" w:hAnsi="Times New Roman" w:cs="Times New Roman"/>
          <w:sz w:val="24"/>
          <w:szCs w:val="24"/>
        </w:rPr>
        <w:t>Ministar Srđan Verbić je ponovio da je smanjenje plata nužnost, ali da je njegov zadatak da se otvore mogućnosti za nove poslove. Četiri sindikata prosvetara nastupiće</w:t>
      </w:r>
      <w:r>
        <w:rPr>
          <w:rFonts w:ascii="Times New Roman" w:eastAsia="Times New Roman" w:hAnsi="Times New Roman" w:cs="Times New Roman"/>
          <w:sz w:val="24"/>
          <w:szCs w:val="24"/>
        </w:rPr>
        <w:t xml:space="preserve"> 17 novembra</w:t>
      </w:r>
      <w:r w:rsidR="00790057" w:rsidRPr="00790057">
        <w:rPr>
          <w:rFonts w:ascii="Times New Roman" w:eastAsia="Times New Roman" w:hAnsi="Times New Roman" w:cs="Times New Roman"/>
          <w:sz w:val="24"/>
          <w:szCs w:val="24"/>
        </w:rPr>
        <w:t xml:space="preserve"> jedinstveno, ali postoji veliki broj njihovih članova koji zbog straha za posao neće štrajkovati</w:t>
      </w:r>
      <w:r>
        <w:rPr>
          <w:rFonts w:ascii="Times New Roman" w:eastAsia="Times New Roman" w:hAnsi="Times New Roman" w:cs="Times New Roman"/>
          <w:sz w:val="24"/>
          <w:szCs w:val="24"/>
        </w:rPr>
        <w:t>“ piše Blic</w:t>
      </w:r>
      <w:r w:rsidR="00790057">
        <w:rPr>
          <w:rFonts w:ascii="Times New Roman" w:eastAsia="Times New Roman" w:hAnsi="Times New Roman" w:cs="Times New Roman"/>
          <w:sz w:val="24"/>
          <w:szCs w:val="24"/>
        </w:rPr>
        <w:t>.</w:t>
      </w:r>
    </w:p>
    <w:p w:rsidR="00790057" w:rsidRPr="00790057" w:rsidRDefault="00790057" w:rsidP="00790057">
      <w:pPr>
        <w:spacing w:after="0" w:line="240" w:lineRule="auto"/>
        <w:rPr>
          <w:rFonts w:ascii="Times New Roman" w:eastAsia="Times New Roman" w:hAnsi="Times New Roman" w:cs="Times New Roman"/>
          <w:sz w:val="24"/>
          <w:szCs w:val="24"/>
        </w:rPr>
      </w:pPr>
    </w:p>
    <w:p w:rsidR="00790057" w:rsidRPr="00790057" w:rsidRDefault="00790057" w:rsidP="00790057">
      <w:pPr>
        <w:spacing w:after="0" w:line="240" w:lineRule="auto"/>
        <w:jc w:val="center"/>
        <w:rPr>
          <w:rFonts w:ascii="Times New Roman" w:eastAsia="Times New Roman" w:hAnsi="Times New Roman" w:cs="Times New Roman"/>
          <w:b/>
          <w:bCs/>
          <w:noProof/>
          <w:color w:val="0000CC"/>
          <w:sz w:val="28"/>
          <w:szCs w:val="24"/>
        </w:rPr>
      </w:pPr>
      <w:r w:rsidRPr="00790057">
        <w:rPr>
          <w:rFonts w:ascii="Times New Roman" w:eastAsia="Times New Roman" w:hAnsi="Times New Roman" w:cs="Times New Roman"/>
          <w:b/>
          <w:bCs/>
          <w:noProof/>
          <w:color w:val="0000CC"/>
          <w:sz w:val="28"/>
          <w:szCs w:val="24"/>
        </w:rPr>
        <w:t>Jedan čas skraćen, drugi 45 minuta</w:t>
      </w:r>
    </w:p>
    <w:p w:rsidR="00790057" w:rsidRPr="00790057" w:rsidRDefault="00790057" w:rsidP="00790057">
      <w:pPr>
        <w:spacing w:after="0" w:line="240" w:lineRule="auto"/>
        <w:jc w:val="both"/>
        <w:rPr>
          <w:rFonts w:ascii="Times New Roman" w:eastAsia="Times New Roman" w:hAnsi="Times New Roman" w:cs="Times New Roman"/>
          <w:bCs/>
          <w:noProof/>
          <w:sz w:val="24"/>
          <w:szCs w:val="24"/>
        </w:rPr>
      </w:pPr>
    </w:p>
    <w:p w:rsidR="00790057" w:rsidRPr="00790057" w:rsidRDefault="00790057" w:rsidP="00790057">
      <w:pPr>
        <w:spacing w:after="0" w:line="240" w:lineRule="auto"/>
        <w:ind w:firstLine="720"/>
        <w:jc w:val="both"/>
        <w:rPr>
          <w:rFonts w:ascii="Times New Roman" w:eastAsia="Times New Roman" w:hAnsi="Times New Roman" w:cs="Times New Roman"/>
          <w:bCs/>
          <w:noProof/>
          <w:sz w:val="24"/>
          <w:szCs w:val="24"/>
        </w:rPr>
      </w:pPr>
      <w:r w:rsidRPr="00790057">
        <w:rPr>
          <w:rFonts w:ascii="Times New Roman" w:eastAsia="Times New Roman" w:hAnsi="Times New Roman" w:cs="Times New Roman"/>
          <w:bCs/>
          <w:noProof/>
          <w:sz w:val="24"/>
          <w:szCs w:val="24"/>
        </w:rPr>
        <w:drawing>
          <wp:anchor distT="0" distB="0" distL="114300" distR="114300" simplePos="0" relativeHeight="251662336" behindDoc="1" locked="0" layoutInCell="1" allowOverlap="1">
            <wp:simplePos x="0" y="0"/>
            <wp:positionH relativeFrom="column">
              <wp:posOffset>3605530</wp:posOffset>
            </wp:positionH>
            <wp:positionV relativeFrom="paragraph">
              <wp:posOffset>220980</wp:posOffset>
            </wp:positionV>
            <wp:extent cx="2322830" cy="1334135"/>
            <wp:effectExtent l="19050" t="0" r="1270" b="0"/>
            <wp:wrapTight wrapText="bothSides">
              <wp:wrapPolygon edited="0">
                <wp:start x="-177" y="0"/>
                <wp:lineTo x="-177" y="21281"/>
                <wp:lineTo x="21612" y="21281"/>
                <wp:lineTo x="21612" y="0"/>
                <wp:lineTo x="-177" y="0"/>
              </wp:wrapPolygon>
            </wp:wrapTight>
            <wp:docPr id="2" name="Picture 2" descr="http://www.blic.rs/data/images/2014-10-31/531217_sindikat-prosvete-i-ministar211014ras-foto-jelena-vucetic-9_f.jpg?ver=1414793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4-10-31/531217_sindikat-prosvete-i-ministar211014ras-foto-jelena-vucetic-9_f.jpg?ver=1414793018"/>
                    <pic:cNvPicPr>
                      <a:picLocks noChangeAspect="1" noChangeArrowheads="1"/>
                    </pic:cNvPicPr>
                  </pic:nvPicPr>
                  <pic:blipFill>
                    <a:blip r:embed="rId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322830" cy="1334135"/>
                    </a:xfrm>
                    <a:prstGeom prst="rect">
                      <a:avLst/>
                    </a:prstGeom>
                    <a:noFill/>
                    <a:ln>
                      <a:noFill/>
                    </a:ln>
                  </pic:spPr>
                </pic:pic>
              </a:graphicData>
            </a:graphic>
          </wp:anchor>
        </w:drawing>
      </w:r>
      <w:r w:rsidRPr="00790057">
        <w:rPr>
          <w:rFonts w:ascii="Times New Roman" w:eastAsia="Times New Roman" w:hAnsi="Times New Roman" w:cs="Times New Roman"/>
          <w:bCs/>
          <w:noProof/>
          <w:sz w:val="24"/>
          <w:szCs w:val="24"/>
        </w:rPr>
        <w:t>“Oko 60.000 prosvetara će od 17. novembra držati časove od pola sata, dok će takav vid protesta bojkotovati oko 50.000 kolega” predviđa “Blic”. “U štrajku će jedinstveno nastupiti većina škola u Nišu, Kragujevcu, Kruševcu, Čačku, Zrenjaninu, gde će nastavnici bez izuzetka predavati po pola sata. Problem će, međutim, nastati u mnogim beogradskim i novosadskim školama, u kojima su nastavnici podeljeni na one koji štrajkuju i one koji ne štrajkuju. Tako se i prilikom poslednjeg štrajka, 21. oktobra, desilo da je, primera radi, Prva beogradska gimnazija imala 11 nastavnika koji nisu držali nastavu, jednog koji je držao skraćene časove i ostale koji su radili redovno” piše Blic.</w:t>
      </w:r>
    </w:p>
    <w:p w:rsidR="00790057" w:rsidRDefault="00790057" w:rsidP="00173225">
      <w:pPr>
        <w:spacing w:after="0" w:line="240" w:lineRule="auto"/>
        <w:ind w:firstLine="720"/>
        <w:jc w:val="both"/>
        <w:rPr>
          <w:rFonts w:ascii="Times New Roman" w:eastAsia="Times New Roman" w:hAnsi="Times New Roman" w:cs="Times New Roman"/>
          <w:bCs/>
          <w:noProof/>
          <w:sz w:val="24"/>
          <w:szCs w:val="24"/>
        </w:rPr>
      </w:pPr>
      <w:r w:rsidRPr="00790057">
        <w:rPr>
          <w:rFonts w:ascii="Times New Roman" w:eastAsia="Times New Roman" w:hAnsi="Times New Roman" w:cs="Times New Roman"/>
          <w:bCs/>
          <w:noProof/>
          <w:sz w:val="24"/>
          <w:szCs w:val="24"/>
        </w:rPr>
        <w:t xml:space="preserve">“Potrudićemo se da časove organizujemo tako da idu u kontinuitetu po dužini trajanja, a ne da se desi da jedan čas traje pola sata, a već onaj sledeći 45 minuta”- objasnio nam je direktor jedne srednje beogradske škole. Roditelji su očajni. Razumeju nastavnike i podržavaju ih u borbi za veću platu, ali </w:t>
      </w:r>
      <w:r>
        <w:rPr>
          <w:rFonts w:ascii="Times New Roman" w:eastAsia="Times New Roman" w:hAnsi="Times New Roman" w:cs="Times New Roman"/>
          <w:bCs/>
          <w:noProof/>
          <w:sz w:val="24"/>
          <w:szCs w:val="24"/>
        </w:rPr>
        <w:t>ne žele da im deca ispaštaju. “</w:t>
      </w:r>
      <w:r w:rsidRPr="00790057">
        <w:rPr>
          <w:rFonts w:ascii="Times New Roman" w:eastAsia="Times New Roman" w:hAnsi="Times New Roman" w:cs="Times New Roman"/>
          <w:bCs/>
          <w:noProof/>
          <w:sz w:val="24"/>
          <w:szCs w:val="24"/>
        </w:rPr>
        <w:t>Uopšte mi nije jasno kako će izgledati nastava. Šta de</w:t>
      </w:r>
      <w:r>
        <w:rPr>
          <w:rFonts w:ascii="Times New Roman" w:eastAsia="Times New Roman" w:hAnsi="Times New Roman" w:cs="Times New Roman"/>
          <w:bCs/>
          <w:noProof/>
          <w:sz w:val="24"/>
          <w:szCs w:val="24"/>
        </w:rPr>
        <w:t>ca mogu da nauče u takvom haosu”</w:t>
      </w:r>
      <w:r w:rsidRPr="00790057">
        <w:rPr>
          <w:rFonts w:ascii="Times New Roman" w:eastAsia="Times New Roman" w:hAnsi="Times New Roman" w:cs="Times New Roman"/>
          <w:bCs/>
          <w:noProof/>
          <w:sz w:val="24"/>
          <w:szCs w:val="24"/>
        </w:rPr>
        <w:t>- kaže Milena Baletić, majka jednog sedmaka iz Novog Sada.</w:t>
      </w:r>
    </w:p>
    <w:p w:rsidR="006958DE" w:rsidRPr="00790057" w:rsidRDefault="006958DE" w:rsidP="00790057">
      <w:pPr>
        <w:spacing w:after="0" w:line="240" w:lineRule="auto"/>
        <w:jc w:val="both"/>
        <w:rPr>
          <w:rFonts w:ascii="Times New Roman" w:eastAsia="Times New Roman" w:hAnsi="Times New Roman" w:cs="Times New Roman"/>
          <w:bCs/>
          <w:noProof/>
          <w:sz w:val="24"/>
          <w:szCs w:val="24"/>
        </w:rPr>
      </w:pPr>
    </w:p>
    <w:p w:rsidR="00790057" w:rsidRPr="00790057" w:rsidRDefault="00790057" w:rsidP="00790057">
      <w:pPr>
        <w:spacing w:after="0" w:line="240" w:lineRule="auto"/>
        <w:jc w:val="center"/>
        <w:rPr>
          <w:rFonts w:ascii="Times New Roman" w:eastAsia="Times New Roman" w:hAnsi="Times New Roman" w:cs="Times New Roman"/>
          <w:b/>
          <w:bCs/>
          <w:noProof/>
          <w:color w:val="0000CC"/>
          <w:sz w:val="28"/>
          <w:szCs w:val="24"/>
        </w:rPr>
      </w:pPr>
      <w:r w:rsidRPr="00790057">
        <w:rPr>
          <w:rFonts w:ascii="Times New Roman" w:eastAsia="Times New Roman" w:hAnsi="Times New Roman" w:cs="Times New Roman"/>
          <w:b/>
          <w:bCs/>
          <w:noProof/>
          <w:color w:val="0000CC"/>
          <w:sz w:val="28"/>
          <w:szCs w:val="24"/>
        </w:rPr>
        <w:t>Studenti Njubold koledža volontiraju u Subotici</w:t>
      </w:r>
    </w:p>
    <w:p w:rsidR="00790057" w:rsidRPr="00790057" w:rsidRDefault="00790057" w:rsidP="00790057">
      <w:pPr>
        <w:spacing w:after="0" w:line="240" w:lineRule="auto"/>
        <w:jc w:val="both"/>
        <w:rPr>
          <w:rFonts w:ascii="Times New Roman" w:eastAsia="Times New Roman" w:hAnsi="Times New Roman" w:cs="Times New Roman"/>
          <w:noProof/>
          <w:sz w:val="24"/>
          <w:szCs w:val="24"/>
        </w:rPr>
      </w:pPr>
    </w:p>
    <w:p w:rsidR="00790057" w:rsidRPr="00790057" w:rsidRDefault="00790057" w:rsidP="00790057">
      <w:pPr>
        <w:spacing w:after="0" w:line="240" w:lineRule="auto"/>
        <w:ind w:firstLine="720"/>
        <w:jc w:val="both"/>
        <w:rPr>
          <w:rFonts w:ascii="Times New Roman" w:eastAsia="Times New Roman" w:hAnsi="Times New Roman" w:cs="Times New Roman"/>
          <w:noProof/>
          <w:sz w:val="24"/>
          <w:szCs w:val="24"/>
        </w:rPr>
      </w:pPr>
      <w:r w:rsidRPr="00790057">
        <w:rPr>
          <w:rFonts w:ascii="Times New Roman" w:eastAsia="Times New Roman" w:hAnsi="Times New Roman" w:cs="Times New Roman"/>
          <w:noProof/>
          <w:sz w:val="24"/>
          <w:szCs w:val="24"/>
        </w:rPr>
        <w:drawing>
          <wp:anchor distT="0" distB="0" distL="114300" distR="114300" simplePos="0" relativeHeight="251665408" behindDoc="0" locked="0" layoutInCell="1" allowOverlap="1">
            <wp:simplePos x="0" y="0"/>
            <wp:positionH relativeFrom="column">
              <wp:posOffset>3757295</wp:posOffset>
            </wp:positionH>
            <wp:positionV relativeFrom="paragraph">
              <wp:posOffset>401955</wp:posOffset>
            </wp:positionV>
            <wp:extent cx="2181225" cy="1308735"/>
            <wp:effectExtent l="0" t="0" r="9525" b="5715"/>
            <wp:wrapSquare wrapText="bothSides"/>
            <wp:docPr id="3" name="Picture 3"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u ECO - "/>
                    <pic:cNvPicPr>
                      <a:picLocks noChangeAspect="1" noChangeArrowheads="1"/>
                    </pic:cNvPicPr>
                  </pic:nvPicPr>
                  <pic:blipFill>
                    <a:blip r:embed="rId1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181225" cy="1308735"/>
                    </a:xfrm>
                    <a:prstGeom prst="rect">
                      <a:avLst/>
                    </a:prstGeom>
                    <a:noFill/>
                    <a:ln>
                      <a:noFill/>
                    </a:ln>
                  </pic:spPr>
                </pic:pic>
              </a:graphicData>
            </a:graphic>
          </wp:anchor>
        </w:drawing>
      </w:r>
      <w:r w:rsidRPr="00790057">
        <w:rPr>
          <w:rFonts w:ascii="Times New Roman" w:eastAsia="Times New Roman" w:hAnsi="Times New Roman" w:cs="Times New Roman"/>
          <w:noProof/>
          <w:sz w:val="24"/>
          <w:szCs w:val="24"/>
        </w:rPr>
        <w:t xml:space="preserve">Posredstvom Kancelarije za mlade Grada Subotice, četrnaest studenata sa Njubold koledža iz Engleske boravi u gradu već 7 dana. Negujući etiku i volonterizam, oni su odlučili da u Subotici  završe volontersku praksu. Pomoć i podršku pružili su učenicima OISŠ”Žarko Zrenjanin”, Doma za učenike “Dositej Obradović”, kao i članovima Edukativnog centra Roma.  Njubold koledž je privatni koledž u kraljevskom Berkširu, na udaljenosti nekih 30 minuta od Londona. Ovaj koledž pohađaju studenti 64 nacije na različitim programima. Kako je obrazovanje mnogo više od prenošenja znanja, na ovom koledžu se posebno izučavaju etika i volonterizam, a studenti su uključeni u mnoge projekte, čiji je cilj razvijanje humanosti. </w:t>
      </w:r>
      <w:r w:rsidRPr="00790057">
        <w:rPr>
          <w:rFonts w:ascii="Times New Roman" w:eastAsia="Times New Roman" w:hAnsi="Times New Roman" w:cs="Times New Roman"/>
          <w:noProof/>
          <w:sz w:val="24"/>
          <w:szCs w:val="24"/>
        </w:rPr>
        <w:lastRenderedPageBreak/>
        <w:t>Ideja da u našem gradu sprovedu volontersku praksu potekla je od njihove profesorke, Subotičanke Snežane Kordovan.</w:t>
      </w:r>
    </w:p>
    <w:p w:rsidR="00790057" w:rsidRPr="00790057" w:rsidRDefault="00790057" w:rsidP="00790057">
      <w:pPr>
        <w:spacing w:after="0" w:line="240" w:lineRule="auto"/>
        <w:ind w:firstLine="720"/>
        <w:jc w:val="both"/>
        <w:rPr>
          <w:rFonts w:ascii="Times New Roman" w:eastAsia="Times New Roman" w:hAnsi="Times New Roman" w:cs="Times New Roman"/>
          <w:noProof/>
          <w:sz w:val="24"/>
          <w:szCs w:val="24"/>
        </w:rPr>
      </w:pPr>
      <w:r w:rsidRPr="00790057">
        <w:rPr>
          <w:rFonts w:ascii="Times New Roman" w:eastAsia="Times New Roman" w:hAnsi="Times New Roman" w:cs="Times New Roman"/>
          <w:noProof/>
          <w:sz w:val="24"/>
          <w:szCs w:val="24"/>
        </w:rPr>
        <w:t>Poseta studenata iz Engleske je realizovana na tri lokacije u OISŠ” Žarko Zrenjanin”, Školskom centru sa domom učenik “Dositej Obradović” i Edukativnom centru Roma. Iako su imali jezičku barijeru, student su sa učenicima ove dve škole ubrzo pronašli zajednički jezik, koji je doneo jedno novo vredno iskustvo. Ličnim sredstvima i zalaganjem studenti iz Engleske su došli u naš grad, a deo sredstava su iskoristili I za nabavku materijala koji su koristili u programima sa učenicima sa invaliditetom. Četrnaest studenata sa Njubold koledža će u našem gradu ostati 11 dana.</w:t>
      </w:r>
      <w:hyperlink r:id="rId11" w:history="1">
        <w:r w:rsidRPr="00790057">
          <w:rPr>
            <w:rFonts w:ascii="Times New Roman" w:eastAsia="Times New Roman" w:hAnsi="Times New Roman" w:cs="Times New Roman"/>
            <w:noProof/>
            <w:color w:val="0000FF"/>
            <w:sz w:val="24"/>
            <w:szCs w:val="24"/>
            <w:u w:val="single"/>
          </w:rPr>
          <w:t>http://www.youtube.com/watch?v=3ZP4TYRCPXM</w:t>
        </w:r>
      </w:hyperlink>
    </w:p>
    <w:p w:rsidR="00790057" w:rsidRPr="00790057" w:rsidRDefault="00790057" w:rsidP="00790057">
      <w:pPr>
        <w:spacing w:after="0" w:line="240" w:lineRule="auto"/>
        <w:jc w:val="both"/>
        <w:rPr>
          <w:rFonts w:ascii="Times New Roman" w:eastAsia="Times New Roman" w:hAnsi="Times New Roman" w:cs="Times New Roman"/>
          <w:bCs/>
          <w:noProof/>
          <w:sz w:val="24"/>
          <w:szCs w:val="24"/>
        </w:rPr>
      </w:pPr>
    </w:p>
    <w:p w:rsidR="00790057" w:rsidRPr="00790057" w:rsidRDefault="00790057" w:rsidP="00790057">
      <w:pPr>
        <w:spacing w:after="0" w:line="240" w:lineRule="auto"/>
        <w:jc w:val="center"/>
        <w:rPr>
          <w:rFonts w:ascii="Times New Roman" w:eastAsia="Times New Roman" w:hAnsi="Times New Roman" w:cs="Times New Roman"/>
          <w:b/>
          <w:bCs/>
          <w:noProof/>
          <w:color w:val="0000CC"/>
          <w:sz w:val="28"/>
          <w:szCs w:val="24"/>
        </w:rPr>
      </w:pPr>
      <w:r w:rsidRPr="00790057">
        <w:rPr>
          <w:rFonts w:ascii="Times New Roman" w:eastAsia="Times New Roman" w:hAnsi="Times New Roman" w:cs="Times New Roman"/>
          <w:b/>
          <w:bCs/>
          <w:noProof/>
          <w:color w:val="0000CC"/>
          <w:sz w:val="28"/>
          <w:szCs w:val="24"/>
        </w:rPr>
        <w:t>"Škola dobre volje" u Somboru</w:t>
      </w:r>
    </w:p>
    <w:p w:rsidR="00790057" w:rsidRPr="00790057" w:rsidRDefault="00790057" w:rsidP="00790057">
      <w:pPr>
        <w:spacing w:after="0" w:line="240" w:lineRule="auto"/>
        <w:jc w:val="both"/>
        <w:rPr>
          <w:rFonts w:ascii="Times New Roman" w:eastAsia="Times New Roman" w:hAnsi="Times New Roman" w:cs="Times New Roman"/>
          <w:b/>
          <w:bCs/>
          <w:noProof/>
          <w:sz w:val="24"/>
          <w:szCs w:val="24"/>
        </w:rPr>
      </w:pPr>
    </w:p>
    <w:p w:rsidR="00790057" w:rsidRPr="00790057" w:rsidRDefault="00790057" w:rsidP="00790057">
      <w:pPr>
        <w:spacing w:after="0" w:line="240" w:lineRule="auto"/>
        <w:ind w:firstLine="720"/>
        <w:jc w:val="both"/>
        <w:rPr>
          <w:rFonts w:ascii="Times New Roman" w:eastAsia="Times New Roman" w:hAnsi="Times New Roman" w:cs="Times New Roman"/>
          <w:bCs/>
          <w:noProof/>
          <w:sz w:val="24"/>
          <w:szCs w:val="24"/>
        </w:rPr>
      </w:pPr>
      <w:r w:rsidRPr="00790057">
        <w:rPr>
          <w:rFonts w:ascii="Times New Roman" w:eastAsia="Times New Roman" w:hAnsi="Times New Roman" w:cs="Times New Roman"/>
          <w:bCs/>
          <w:noProof/>
          <w:sz w:val="24"/>
          <w:szCs w:val="24"/>
        </w:rPr>
        <w:t>Somborski edukativni centar organizovao je proteklog vikenda obuku za volonetere pod nazivom "Škola dobre volje – volonter/ka deci na usluzi". Volonteri su se obučavali za pružanje pomoći deci prilikom savladavanja školskog gradiva. Realizacija projekta finansijski podržava ambasada Kraljevine Norveške u Srbiji, Grad Sombor i Arigaou International. Volonterskim radom obuhvaćeni su mladi od 18 do 30 godina.</w:t>
      </w:r>
    </w:p>
    <w:p w:rsidR="006958DE" w:rsidRDefault="006958DE" w:rsidP="00790057">
      <w:pPr>
        <w:spacing w:after="0" w:line="240" w:lineRule="auto"/>
        <w:jc w:val="both"/>
        <w:rPr>
          <w:rFonts w:ascii="Times New Roman" w:eastAsia="Times New Roman" w:hAnsi="Times New Roman" w:cs="Times New Roman"/>
          <w:bCs/>
          <w:noProof/>
          <w:sz w:val="24"/>
          <w:szCs w:val="24"/>
        </w:rPr>
      </w:pPr>
    </w:p>
    <w:p w:rsidR="00790057" w:rsidRPr="00790057" w:rsidRDefault="007D307F" w:rsidP="00790057">
      <w:pPr>
        <w:spacing w:after="0" w:line="240" w:lineRule="auto"/>
        <w:jc w:val="center"/>
        <w:rPr>
          <w:rFonts w:ascii="Times New Roman" w:eastAsia="Times New Roman" w:hAnsi="Times New Roman" w:cs="Times New Roman"/>
          <w:b/>
          <w:bCs/>
          <w:noProof/>
          <w:color w:val="0000CC"/>
          <w:sz w:val="28"/>
          <w:szCs w:val="28"/>
        </w:rPr>
      </w:pPr>
      <w:r>
        <w:rPr>
          <w:rFonts w:ascii="Times New Roman" w:eastAsia="Times New Roman" w:hAnsi="Times New Roman" w:cs="Times New Roman"/>
          <w:b/>
          <w:bCs/>
          <w:noProof/>
          <w:color w:val="0000CC"/>
          <w:sz w:val="28"/>
          <w:szCs w:val="28"/>
        </w:rPr>
        <w:t xml:space="preserve">Brine li iko </w:t>
      </w:r>
      <w:bookmarkStart w:id="0" w:name="_GoBack"/>
      <w:bookmarkEnd w:id="0"/>
      <w:r w:rsidR="00790057" w:rsidRPr="00790057">
        <w:rPr>
          <w:rFonts w:ascii="Times New Roman" w:eastAsia="Times New Roman" w:hAnsi="Times New Roman" w:cs="Times New Roman"/>
          <w:b/>
          <w:bCs/>
          <w:noProof/>
          <w:color w:val="0000CC"/>
          <w:sz w:val="28"/>
          <w:szCs w:val="28"/>
        </w:rPr>
        <w:t>o dečjoj književnosti?</w:t>
      </w:r>
    </w:p>
    <w:p w:rsidR="00790057" w:rsidRPr="00790057" w:rsidRDefault="00790057" w:rsidP="00790057">
      <w:pPr>
        <w:spacing w:after="0" w:line="240" w:lineRule="auto"/>
        <w:jc w:val="both"/>
        <w:rPr>
          <w:rFonts w:ascii="Times New Roman" w:eastAsia="Times New Roman" w:hAnsi="Times New Roman" w:cs="Times New Roman"/>
          <w:bCs/>
          <w:noProof/>
          <w:sz w:val="24"/>
          <w:szCs w:val="24"/>
        </w:rPr>
      </w:pPr>
    </w:p>
    <w:p w:rsidR="00790057" w:rsidRPr="00790057" w:rsidRDefault="00790057" w:rsidP="00790057">
      <w:pPr>
        <w:spacing w:after="0" w:line="240" w:lineRule="auto"/>
        <w:ind w:firstLine="720"/>
        <w:jc w:val="both"/>
        <w:rPr>
          <w:rFonts w:ascii="Times New Roman" w:eastAsia="Times New Roman" w:hAnsi="Times New Roman" w:cs="Times New Roman"/>
          <w:bCs/>
          <w:noProof/>
          <w:sz w:val="24"/>
          <w:szCs w:val="24"/>
        </w:rPr>
      </w:pPr>
      <w:r w:rsidRPr="00790057">
        <w:rPr>
          <w:rFonts w:ascii="Times New Roman" w:eastAsia="Times New Roman" w:hAnsi="Times New Roman" w:cs="Times New Roman"/>
          <w:bCs/>
          <w:noProof/>
          <w:sz w:val="24"/>
          <w:szCs w:val="24"/>
        </w:rPr>
        <w:t>Uočljiva je dominacija prevoda sa engleskog jezika. Ima tu i loših prevoda koji nisu prošli lekturu, pa se deci nudi loš, rogobatan jezik, rečeno je na tribini održanoj u okviru programa 59. Međunarodnog beogradskog sajma knjiga.</w:t>
      </w:r>
      <w:r w:rsidRPr="00790057">
        <w:rPr>
          <w:rFonts w:ascii="Times New Roman" w:eastAsia="Times New Roman" w:hAnsi="Times New Roman" w:cs="Times New Roman"/>
          <w:bCs/>
          <w:noProof/>
          <w:sz w:val="24"/>
          <w:szCs w:val="24"/>
        </w:rPr>
        <w:drawing>
          <wp:anchor distT="0" distB="0" distL="114300" distR="114300" simplePos="0" relativeHeight="251663360" behindDoc="0" locked="0" layoutInCell="1" allowOverlap="1">
            <wp:simplePos x="0" y="0"/>
            <wp:positionH relativeFrom="column">
              <wp:posOffset>3900805</wp:posOffset>
            </wp:positionH>
            <wp:positionV relativeFrom="paragraph">
              <wp:posOffset>257175</wp:posOffset>
            </wp:positionV>
            <wp:extent cx="2019300" cy="1344295"/>
            <wp:effectExtent l="0" t="0" r="0" b="8255"/>
            <wp:wrapSquare wrapText="bothSides"/>
            <wp:docPr id="4" name="Picture 4" descr="http://www.blic.rs/data/images/2014-10-31/531194_sajam-knjiga02rasfoto-mitar-mitrovic1_ff.jpg?ver=1414787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4-10-31/531194_sajam-knjiga02rasfoto-mitar-mitrovic1_ff.jpg?ver=1414787897"/>
                    <pic:cNvPicPr>
                      <a:picLocks noChangeAspect="1" noChangeArrowheads="1"/>
                    </pic:cNvPicPr>
                  </pic:nvPicPr>
                  <pic:blipFill>
                    <a:blip r:embed="rId12"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19300" cy="1344295"/>
                    </a:xfrm>
                    <a:prstGeom prst="rect">
                      <a:avLst/>
                    </a:prstGeom>
                    <a:noFill/>
                    <a:ln>
                      <a:noFill/>
                    </a:ln>
                  </pic:spPr>
                </pic:pic>
              </a:graphicData>
            </a:graphic>
          </wp:anchor>
        </w:drawing>
      </w:r>
      <w:r w:rsidRPr="00790057">
        <w:rPr>
          <w:rFonts w:ascii="Times New Roman" w:eastAsia="Times New Roman" w:hAnsi="Times New Roman" w:cs="Times New Roman"/>
          <w:bCs/>
          <w:noProof/>
          <w:sz w:val="24"/>
          <w:szCs w:val="24"/>
        </w:rPr>
        <w:t xml:space="preserve"> Jasna kulturna politika, kakva god da je bila, postojala je u socijalističkim vremenima, dok danas, u neoliberalnom haosu, nema ni jasne kulturne politike ni institucionalne podrške dečjoj književnosti i kulturi čitanja, zaključak je tribine „Knjiga za decu u Srbiji danas, roba ili kulturno dobro“. Učesnici su bili pisci za decu Jasminka Petrović i Uroš Petrović, Tijana Tropin sa Instituta za književnost i umetnost, profesorka Učiteljskog fakulteta Zorana Opačić i profesor Visoke škole strukovnih studija za obrazovanje vaspitača Jovan Ljuštanović. - Nekada nije bilo privatnih izdavača, već je to bio posao i briga države, izdavaču su sistematski planirali, promišljali i neprekidno preispitivali odnos zastupljenosti autora, prevedene i domaće književnosti za decu, odnos žanrova... - kaže Zorica Opačić. Ona ističe i da je zapazila veliki procenat izdanja na Sajmu knjiga koja više pripadaju zabavnoj literaturi za decu. </w:t>
      </w:r>
    </w:p>
    <w:p w:rsidR="00790057" w:rsidRPr="00790057" w:rsidRDefault="00790057" w:rsidP="00790057">
      <w:pPr>
        <w:spacing w:after="0" w:line="240" w:lineRule="auto"/>
        <w:rPr>
          <w:rFonts w:ascii="Times New Roman" w:eastAsia="Times New Roman" w:hAnsi="Times New Roman" w:cs="Times New Roman"/>
          <w:sz w:val="24"/>
          <w:szCs w:val="24"/>
        </w:rPr>
      </w:pPr>
    </w:p>
    <w:p w:rsidR="00790057" w:rsidRPr="00790057" w:rsidRDefault="00790057" w:rsidP="00790057">
      <w:pPr>
        <w:spacing w:after="0" w:line="240" w:lineRule="auto"/>
        <w:jc w:val="center"/>
        <w:rPr>
          <w:rFonts w:ascii="Times New Roman" w:eastAsia="Times New Roman" w:hAnsi="Times New Roman" w:cs="Times New Roman"/>
          <w:b/>
          <w:bCs/>
          <w:noProof/>
          <w:color w:val="0000CC"/>
          <w:sz w:val="28"/>
          <w:szCs w:val="24"/>
        </w:rPr>
      </w:pPr>
      <w:r w:rsidRPr="00790057">
        <w:rPr>
          <w:rFonts w:ascii="Times New Roman" w:eastAsia="Times New Roman" w:hAnsi="Times New Roman" w:cs="Times New Roman"/>
          <w:b/>
          <w:bCs/>
          <w:noProof/>
          <w:color w:val="0000CC"/>
          <w:sz w:val="28"/>
          <w:szCs w:val="24"/>
        </w:rPr>
        <w:t>Literarni konkurs Kancelarije zaštitnika građana</w:t>
      </w:r>
    </w:p>
    <w:p w:rsidR="00790057" w:rsidRPr="00790057" w:rsidRDefault="00790057" w:rsidP="00790057">
      <w:pPr>
        <w:spacing w:after="0" w:line="240" w:lineRule="auto"/>
        <w:jc w:val="both"/>
        <w:rPr>
          <w:rFonts w:ascii="Times New Roman" w:eastAsia="Times New Roman" w:hAnsi="Times New Roman" w:cs="Times New Roman"/>
          <w:noProof/>
          <w:sz w:val="24"/>
          <w:szCs w:val="24"/>
        </w:rPr>
      </w:pPr>
    </w:p>
    <w:p w:rsidR="00FE3A4B" w:rsidRDefault="00790057" w:rsidP="00790057">
      <w:pPr>
        <w:spacing w:after="0" w:line="240" w:lineRule="auto"/>
        <w:ind w:firstLine="720"/>
        <w:jc w:val="both"/>
        <w:rPr>
          <w:rFonts w:ascii="Times New Roman" w:eastAsia="Times New Roman" w:hAnsi="Times New Roman" w:cs="Times New Roman"/>
          <w:noProof/>
          <w:sz w:val="24"/>
          <w:szCs w:val="24"/>
        </w:rPr>
      </w:pPr>
      <w:r w:rsidRPr="00790057">
        <w:rPr>
          <w:rFonts w:ascii="Times New Roman" w:eastAsia="Times New Roman" w:hAnsi="Times New Roman" w:cs="Times New Roman"/>
          <w:noProof/>
          <w:sz w:val="24"/>
          <w:szCs w:val="24"/>
        </w:rPr>
        <w:t xml:space="preserve">Povodom obeležavanja Dana ljudskih prava, 10. decembra  Kancelarija zaštitnika građana  Subotice raspisala je literarni konkurs za srednjoškolce na dve teme:1: Imam pravo, u stvari nemam ga i 2. „Važnost našeg glasa shvatamo tek kad nas ućutkaju“. Konkur je namenjen srednjoškolcima svih subotičkih srednjih škola, koji razmišljaju i žele da pišu o ljudskim pravima, jednakosti, sličnostima i razlikama u društvu u kom žive. Na konkurs se mogu slati literarni radovi, eseji iloi pesme na srpskom, mađarskom i hrvatskom jeziku. </w:t>
      </w:r>
    </w:p>
    <w:p w:rsidR="00790057" w:rsidRDefault="00790057" w:rsidP="00790057">
      <w:pPr>
        <w:spacing w:after="0" w:line="240" w:lineRule="auto"/>
        <w:ind w:firstLine="720"/>
        <w:jc w:val="both"/>
        <w:rPr>
          <w:rFonts w:ascii="Times New Roman" w:eastAsia="Times New Roman" w:hAnsi="Times New Roman" w:cs="Times New Roman"/>
          <w:noProof/>
          <w:color w:val="0000CC"/>
          <w:sz w:val="24"/>
          <w:szCs w:val="24"/>
        </w:rPr>
      </w:pPr>
      <w:r w:rsidRPr="00790057">
        <w:rPr>
          <w:rFonts w:ascii="Times New Roman" w:eastAsia="Times New Roman" w:hAnsi="Times New Roman" w:cs="Times New Roman"/>
          <w:noProof/>
          <w:sz w:val="24"/>
          <w:szCs w:val="24"/>
        </w:rPr>
        <w:lastRenderedPageBreak/>
        <w:t>Konkurs je otvoren od 1. do 25. novembra, a radove je potr</w:t>
      </w:r>
      <w:r w:rsidR="00FE3A4B">
        <w:rPr>
          <w:rFonts w:ascii="Times New Roman" w:eastAsia="Times New Roman" w:hAnsi="Times New Roman" w:cs="Times New Roman"/>
          <w:noProof/>
          <w:sz w:val="24"/>
          <w:szCs w:val="24"/>
        </w:rPr>
        <w:t xml:space="preserve">ebno dostaviti na e-mail adresu </w:t>
      </w:r>
      <w:hyperlink r:id="rId13" w:history="1">
        <w:r w:rsidRPr="00790057">
          <w:rPr>
            <w:rFonts w:ascii="Times New Roman" w:eastAsia="Times New Roman" w:hAnsi="Times New Roman" w:cs="Times New Roman"/>
            <w:bCs/>
            <w:noProof/>
            <w:color w:val="0000CC"/>
            <w:sz w:val="24"/>
            <w:szCs w:val="24"/>
            <w:u w:val="single"/>
          </w:rPr>
          <w:t>ljudskaprava@subotica.rs</w:t>
        </w:r>
      </w:hyperlink>
      <w:r w:rsidRPr="00790057">
        <w:rPr>
          <w:rFonts w:ascii="Times New Roman" w:eastAsia="Times New Roman" w:hAnsi="Times New Roman" w:cs="Times New Roman"/>
          <w:noProof/>
          <w:color w:val="0000CC"/>
          <w:sz w:val="24"/>
          <w:szCs w:val="24"/>
        </w:rPr>
        <w:t>.</w:t>
      </w:r>
    </w:p>
    <w:p w:rsidR="007D307F" w:rsidRDefault="007D307F" w:rsidP="007D307F">
      <w:pPr>
        <w:spacing w:after="0" w:line="240" w:lineRule="auto"/>
        <w:jc w:val="both"/>
        <w:rPr>
          <w:rFonts w:ascii="Times New Roman" w:eastAsia="Times New Roman" w:hAnsi="Times New Roman" w:cs="Times New Roman"/>
          <w:noProof/>
          <w:color w:val="0000CC"/>
          <w:sz w:val="24"/>
          <w:szCs w:val="24"/>
        </w:rPr>
      </w:pPr>
    </w:p>
    <w:p w:rsidR="007D307F" w:rsidRPr="006958DE" w:rsidRDefault="007D307F" w:rsidP="007D307F">
      <w:pPr>
        <w:spacing w:after="0" w:line="240" w:lineRule="auto"/>
        <w:jc w:val="center"/>
        <w:rPr>
          <w:rFonts w:ascii="Times New Roman" w:eastAsia="Times New Roman" w:hAnsi="Times New Roman" w:cs="Times New Roman"/>
          <w:b/>
          <w:bCs/>
          <w:noProof/>
          <w:color w:val="0000CC"/>
          <w:sz w:val="28"/>
          <w:szCs w:val="24"/>
        </w:rPr>
      </w:pPr>
      <w:r w:rsidRPr="006958DE">
        <w:rPr>
          <w:rFonts w:ascii="Times New Roman" w:eastAsia="Times New Roman" w:hAnsi="Times New Roman" w:cs="Times New Roman"/>
          <w:b/>
          <w:bCs/>
          <w:noProof/>
          <w:color w:val="0000CC"/>
          <w:sz w:val="28"/>
          <w:szCs w:val="24"/>
        </w:rPr>
        <w:t>Trening o volonterskom menadžmentu u Pančevu</w:t>
      </w:r>
    </w:p>
    <w:p w:rsidR="007D307F" w:rsidRDefault="007D307F" w:rsidP="007D307F">
      <w:pPr>
        <w:spacing w:after="0" w:line="240" w:lineRule="auto"/>
        <w:jc w:val="both"/>
        <w:rPr>
          <w:rFonts w:ascii="Times New Roman" w:eastAsia="Times New Roman" w:hAnsi="Times New Roman" w:cs="Times New Roman"/>
          <w:bCs/>
          <w:noProof/>
          <w:sz w:val="24"/>
          <w:szCs w:val="24"/>
        </w:rPr>
      </w:pPr>
    </w:p>
    <w:p w:rsidR="007D307F" w:rsidRPr="007D307F" w:rsidRDefault="007D307F" w:rsidP="007D307F">
      <w:pPr>
        <w:spacing w:after="0" w:line="240" w:lineRule="auto"/>
        <w:ind w:firstLine="720"/>
        <w:jc w:val="both"/>
        <w:rPr>
          <w:rFonts w:ascii="Times New Roman" w:eastAsia="Times New Roman" w:hAnsi="Times New Roman" w:cs="Times New Roman"/>
          <w:bCs/>
          <w:noProof/>
          <w:sz w:val="24"/>
          <w:szCs w:val="24"/>
        </w:rPr>
      </w:pPr>
      <w:r w:rsidRPr="006958DE">
        <w:rPr>
          <w:rFonts w:ascii="Times New Roman" w:eastAsia="Times New Roman" w:hAnsi="Times New Roman" w:cs="Times New Roman"/>
          <w:bCs/>
          <w:noProof/>
          <w:sz w:val="24"/>
          <w:szCs w:val="24"/>
        </w:rPr>
        <w:t>Regionalni volonterski centar – Pančevo poziva zainteresovana udruženja, ustanove i institucije da se do 7. novembra prijave za učešće na treningu "Volonterski menadžment".Cilj treniga je jačanje kapaciteta udruženja, institucija i ustanova za razvoj volonterizma na teritoriji Južnog Banata. Trenig je namenjen onima koji kroz svoje delovanje razvijaju volonterske programe i žele d</w:t>
      </w:r>
      <w:r>
        <w:rPr>
          <w:rFonts w:ascii="Times New Roman" w:eastAsia="Times New Roman" w:hAnsi="Times New Roman" w:cs="Times New Roman"/>
          <w:bCs/>
          <w:noProof/>
          <w:sz w:val="24"/>
          <w:szCs w:val="24"/>
        </w:rPr>
        <w:t xml:space="preserve">a u svoj rad uključe volontere. </w:t>
      </w:r>
      <w:r w:rsidRPr="006958DE">
        <w:rPr>
          <w:rFonts w:ascii="Times New Roman" w:eastAsia="Times New Roman" w:hAnsi="Times New Roman" w:cs="Times New Roman"/>
          <w:bCs/>
          <w:noProof/>
          <w:sz w:val="24"/>
          <w:szCs w:val="24"/>
        </w:rPr>
        <w:t xml:space="preserve">Program je koncipitan tako da bude interaktivan i motivišući, teorijski elementi obuke su propraćeni praktičnim vežbama, a krajnji cilj treniga je da učesnici usvoje znanja o volonterskom menadžmentu i budu osposobljeni da izrade struktuiran volonterski program, opise poslova i pozicija volontera, kao i da nauče kako pronaći volontere i </w:t>
      </w:r>
      <w:r>
        <w:rPr>
          <w:rFonts w:ascii="Times New Roman" w:eastAsia="Times New Roman" w:hAnsi="Times New Roman" w:cs="Times New Roman"/>
          <w:bCs/>
          <w:noProof/>
          <w:sz w:val="24"/>
          <w:szCs w:val="24"/>
        </w:rPr>
        <w:t xml:space="preserve">pratiti njihov rad. </w:t>
      </w:r>
      <w:r w:rsidRPr="006958DE">
        <w:rPr>
          <w:rFonts w:ascii="Times New Roman" w:eastAsia="Times New Roman" w:hAnsi="Times New Roman" w:cs="Times New Roman"/>
          <w:bCs/>
          <w:noProof/>
          <w:sz w:val="24"/>
          <w:szCs w:val="24"/>
        </w:rPr>
        <w:t xml:space="preserve">Prijavni formular može se pronaći na </w:t>
      </w:r>
      <w:hyperlink r:id="rId14" w:history="1">
        <w:r w:rsidRPr="009D5AAA">
          <w:rPr>
            <w:rStyle w:val="Hyperlink"/>
            <w:rFonts w:ascii="Times New Roman" w:eastAsia="Times New Roman" w:hAnsi="Times New Roman" w:cs="Times New Roman"/>
            <w:bCs/>
            <w:noProof/>
            <w:sz w:val="24"/>
            <w:szCs w:val="24"/>
          </w:rPr>
          <w:t>http://bitly.com/1w4AQ3V</w:t>
        </w:r>
      </w:hyperlink>
      <w:r w:rsidRPr="006958DE">
        <w:rPr>
          <w:rFonts w:ascii="Times New Roman" w:eastAsia="Times New Roman" w:hAnsi="Times New Roman" w:cs="Times New Roman"/>
          <w:bCs/>
          <w:noProof/>
          <w:sz w:val="24"/>
          <w:szCs w:val="24"/>
        </w:rPr>
        <w:t>, a popunjen je potrebno p</w:t>
      </w:r>
      <w:r>
        <w:rPr>
          <w:rFonts w:ascii="Times New Roman" w:eastAsia="Times New Roman" w:hAnsi="Times New Roman" w:cs="Times New Roman"/>
          <w:bCs/>
          <w:noProof/>
          <w:sz w:val="24"/>
          <w:szCs w:val="24"/>
        </w:rPr>
        <w:t xml:space="preserve">oslati na adresu </w:t>
      </w:r>
      <w:hyperlink r:id="rId15" w:history="1">
        <w:r w:rsidRPr="009D5AAA">
          <w:rPr>
            <w:rStyle w:val="Hyperlink"/>
            <w:rFonts w:ascii="Times New Roman" w:eastAsia="Times New Roman" w:hAnsi="Times New Roman" w:cs="Times New Roman"/>
            <w:bCs/>
            <w:noProof/>
            <w:sz w:val="24"/>
            <w:szCs w:val="24"/>
          </w:rPr>
          <w:t>office@rvc.rs</w:t>
        </w:r>
      </w:hyperlink>
      <w:r>
        <w:rPr>
          <w:rFonts w:ascii="Times New Roman" w:eastAsia="Times New Roman" w:hAnsi="Times New Roman" w:cs="Times New Roman"/>
          <w:bCs/>
          <w:noProof/>
          <w:sz w:val="24"/>
          <w:szCs w:val="24"/>
        </w:rPr>
        <w:t xml:space="preserve">. </w:t>
      </w:r>
      <w:r w:rsidRPr="006958DE">
        <w:rPr>
          <w:rFonts w:ascii="Times New Roman" w:eastAsia="Times New Roman" w:hAnsi="Times New Roman" w:cs="Times New Roman"/>
          <w:bCs/>
          <w:noProof/>
          <w:sz w:val="24"/>
          <w:szCs w:val="24"/>
        </w:rPr>
        <w:t>Za sve dodatne informacije dos</w:t>
      </w:r>
      <w:r>
        <w:rPr>
          <w:rFonts w:ascii="Times New Roman" w:eastAsia="Times New Roman" w:hAnsi="Times New Roman" w:cs="Times New Roman"/>
          <w:bCs/>
          <w:noProof/>
          <w:sz w:val="24"/>
          <w:szCs w:val="24"/>
        </w:rPr>
        <w:t xml:space="preserve">tupan je i telefon 063 305 816. </w:t>
      </w:r>
      <w:r w:rsidRPr="006958DE">
        <w:rPr>
          <w:rFonts w:ascii="Times New Roman" w:eastAsia="Times New Roman" w:hAnsi="Times New Roman" w:cs="Times New Roman"/>
          <w:bCs/>
          <w:noProof/>
          <w:sz w:val="24"/>
          <w:szCs w:val="24"/>
        </w:rPr>
        <w:t>Trenig se organizuje u okviru projekta „Regionalni volonterski centar – Pančevo“ koji sprovodi udruženje Connecting people zajedno sa Kancelarijom za mlade iz Pančeva, Domom omladine iz Pančeva i udruženjima: Prepoznaj u sebi, Omladinska zona, Refraction tim, Suncokret Omoljica, KOMPAS – Kreativni omladinski centar Pančevo za borbu protiv side. Projekat je finansiran od strane Ministarstva omladine i sporta Republike Srbije.</w:t>
      </w:r>
    </w:p>
    <w:p w:rsidR="002037FB" w:rsidRDefault="002037FB" w:rsidP="002037FB">
      <w:pPr>
        <w:spacing w:after="0" w:line="240" w:lineRule="auto"/>
        <w:jc w:val="both"/>
        <w:rPr>
          <w:rFonts w:ascii="Times New Roman" w:eastAsia="Times New Roman" w:hAnsi="Times New Roman" w:cs="Times New Roman"/>
          <w:noProof/>
          <w:color w:val="0000CC"/>
          <w:sz w:val="24"/>
          <w:szCs w:val="24"/>
        </w:rPr>
      </w:pPr>
    </w:p>
    <w:p w:rsidR="002037FB" w:rsidRPr="002037FB" w:rsidRDefault="002037FB" w:rsidP="002037FB">
      <w:pPr>
        <w:spacing w:after="0" w:line="240" w:lineRule="auto"/>
        <w:jc w:val="center"/>
        <w:rPr>
          <w:rFonts w:ascii="Times New Roman" w:eastAsia="Times New Roman" w:hAnsi="Times New Roman" w:cs="Times New Roman"/>
          <w:b/>
          <w:bCs/>
          <w:noProof/>
          <w:color w:val="0000CC"/>
          <w:sz w:val="28"/>
          <w:szCs w:val="24"/>
        </w:rPr>
      </w:pPr>
      <w:r w:rsidRPr="002037FB">
        <w:rPr>
          <w:rFonts w:ascii="Times New Roman" w:eastAsia="Times New Roman" w:hAnsi="Times New Roman" w:cs="Times New Roman"/>
          <w:b/>
          <w:bCs/>
          <w:noProof/>
          <w:color w:val="0000CC"/>
          <w:sz w:val="28"/>
          <w:szCs w:val="24"/>
        </w:rPr>
        <w:t>"Ub</w:t>
      </w:r>
      <w:r>
        <w:rPr>
          <w:rFonts w:ascii="Times New Roman" w:eastAsia="Times New Roman" w:hAnsi="Times New Roman" w:cs="Times New Roman"/>
          <w:b/>
          <w:bCs/>
          <w:noProof/>
          <w:color w:val="0000CC"/>
          <w:sz w:val="28"/>
          <w:szCs w:val="24"/>
        </w:rPr>
        <w:t>iti Zorana Đinđića” sinoć</w:t>
      </w:r>
      <w:r w:rsidRPr="002037FB">
        <w:rPr>
          <w:rFonts w:ascii="Times New Roman" w:eastAsia="Times New Roman" w:hAnsi="Times New Roman" w:cs="Times New Roman"/>
          <w:b/>
          <w:bCs/>
          <w:noProof/>
          <w:color w:val="0000CC"/>
          <w:sz w:val="28"/>
          <w:szCs w:val="24"/>
        </w:rPr>
        <w:t xml:space="preserve"> u Fabrici</w:t>
      </w:r>
    </w:p>
    <w:p w:rsidR="002037FB" w:rsidRDefault="002037FB" w:rsidP="002037FB">
      <w:pPr>
        <w:spacing w:after="0" w:line="240" w:lineRule="auto"/>
        <w:jc w:val="both"/>
        <w:rPr>
          <w:rFonts w:ascii="Times New Roman" w:eastAsia="Times New Roman" w:hAnsi="Times New Roman" w:cs="Times New Roman"/>
          <w:bCs/>
          <w:noProof/>
          <w:color w:val="0000CC"/>
          <w:sz w:val="24"/>
          <w:szCs w:val="24"/>
        </w:rPr>
      </w:pPr>
    </w:p>
    <w:p w:rsidR="002037FB" w:rsidRPr="002037FB" w:rsidRDefault="002037FB" w:rsidP="002037FB">
      <w:pPr>
        <w:spacing w:after="0" w:line="240" w:lineRule="auto"/>
        <w:ind w:firstLine="720"/>
        <w:jc w:val="both"/>
        <w:rPr>
          <w:rFonts w:ascii="Times New Roman" w:eastAsia="Times New Roman" w:hAnsi="Times New Roman" w:cs="Times New Roman"/>
          <w:bCs/>
          <w:noProof/>
          <w:sz w:val="24"/>
          <w:szCs w:val="24"/>
        </w:rPr>
      </w:pPr>
      <w:r w:rsidRPr="002037FB">
        <w:rPr>
          <w:rFonts w:ascii="Times New Roman" w:eastAsia="Times New Roman" w:hAnsi="Times New Roman" w:cs="Times New Roman"/>
          <w:bCs/>
          <w:noProof/>
          <w:sz w:val="24"/>
          <w:szCs w:val="24"/>
        </w:rPr>
        <w:t xml:space="preserve">Predstava "Ubiti Zorana Đinđića" je izvedena u SKCNS Fabrici u ponedeljak 3. novembra u 22 časa. Pretprodaja karata je u CD Šopu Mungos, Zmaj Jovina 2 (pasaž), a cena je 800 dinara. Promo paket od dve karte može se nabaviti po ceni od 1200 dinara, dok je specijalan popust za studente 500 dinara. </w:t>
      </w:r>
      <w:r w:rsidRPr="002037FB">
        <w:rPr>
          <w:rFonts w:ascii="Times New Roman" w:eastAsia="Times New Roman" w:hAnsi="Times New Roman" w:cs="Times New Roman"/>
          <w:noProof/>
          <w:sz w:val="24"/>
          <w:szCs w:val="24"/>
        </w:rPr>
        <w:t xml:space="preserve">Pozorišni komad "Ubiti Zorana Đinđića" nastao je u produkciji Studentskog kulturnog centra Novi Sad po motivima istoimene drame koju su napisali Rajko Đurić i Zlatko Paković; adaptaciju i režiju potpisuje Zlatko Paković.U predstavi igraju Nikola Đuričko, Emina Elor, Bojan Dimitrijević, Jovana Stipić, Igor Filipović i Milijana Makević. Scenografiju je uradio Nikola Džafo, muziku komponovao Božidar Obradinović, tekst songova napisao je Tomislav Marković, dok je za dizajn plakata zaslužan Vladimir Strajnić.Prema rečima kritike, "Jednočasovni brehtijanski dramski igrokaz igran na periferiji Novog Sada logično je zatvaranje jednog tematskog kruga." </w:t>
      </w:r>
    </w:p>
    <w:p w:rsidR="00790057" w:rsidRPr="00790057" w:rsidRDefault="00790057" w:rsidP="00790057">
      <w:pPr>
        <w:spacing w:after="0" w:line="240" w:lineRule="auto"/>
        <w:jc w:val="both"/>
        <w:rPr>
          <w:rFonts w:ascii="Times New Roman" w:eastAsia="Times New Roman" w:hAnsi="Times New Roman" w:cs="Times New Roman"/>
          <w:noProof/>
          <w:sz w:val="24"/>
          <w:szCs w:val="24"/>
        </w:rPr>
      </w:pPr>
    </w:p>
    <w:p w:rsidR="00790057" w:rsidRPr="00790057" w:rsidRDefault="00790057" w:rsidP="00790057">
      <w:pPr>
        <w:spacing w:after="0" w:line="240" w:lineRule="auto"/>
        <w:jc w:val="center"/>
        <w:rPr>
          <w:rFonts w:ascii="Times New Roman" w:eastAsia="Times New Roman" w:hAnsi="Times New Roman" w:cs="Times New Roman"/>
          <w:b/>
          <w:bCs/>
          <w:noProof/>
          <w:color w:val="0000CC"/>
          <w:sz w:val="28"/>
          <w:szCs w:val="24"/>
        </w:rPr>
      </w:pPr>
      <w:r w:rsidRPr="00790057">
        <w:rPr>
          <w:rFonts w:ascii="Times New Roman" w:eastAsia="Times New Roman" w:hAnsi="Times New Roman" w:cs="Times New Roman"/>
          <w:b/>
          <w:bCs/>
          <w:noProof/>
          <w:color w:val="0000CC"/>
          <w:sz w:val="28"/>
          <w:szCs w:val="24"/>
        </w:rPr>
        <w:t>Humanitarni koncert za Centar "Živeti uspravno"</w:t>
      </w:r>
    </w:p>
    <w:p w:rsidR="00790057" w:rsidRPr="00790057" w:rsidRDefault="00790057" w:rsidP="00790057">
      <w:pPr>
        <w:spacing w:after="0" w:line="240" w:lineRule="auto"/>
        <w:jc w:val="both"/>
        <w:rPr>
          <w:rFonts w:ascii="Times New Roman" w:eastAsia="Times New Roman" w:hAnsi="Times New Roman" w:cs="Times New Roman"/>
          <w:bCs/>
          <w:noProof/>
          <w:sz w:val="24"/>
          <w:szCs w:val="24"/>
        </w:rPr>
      </w:pPr>
    </w:p>
    <w:p w:rsidR="00790057" w:rsidRPr="00790057" w:rsidRDefault="00173225" w:rsidP="00790057">
      <w:pPr>
        <w:spacing w:after="0" w:line="240" w:lineRule="auto"/>
        <w:ind w:firstLine="720"/>
        <w:jc w:val="both"/>
        <w:rPr>
          <w:rFonts w:ascii="Times New Roman" w:eastAsia="Times New Roman" w:hAnsi="Times New Roman" w:cs="Times New Roman"/>
          <w:bCs/>
          <w:noProof/>
          <w:sz w:val="24"/>
          <w:szCs w:val="24"/>
        </w:rPr>
      </w:pPr>
      <w:r w:rsidRPr="00790057">
        <w:rPr>
          <w:rFonts w:ascii="Times New Roman" w:eastAsia="Times New Roman" w:hAnsi="Times New Roman" w:cs="Times New Roman"/>
          <w:noProof/>
          <w:sz w:val="24"/>
          <w:szCs w:val="24"/>
        </w:rPr>
        <w:drawing>
          <wp:anchor distT="0" distB="0" distL="114300" distR="114300" simplePos="0" relativeHeight="251664384" behindDoc="1" locked="0" layoutInCell="1" allowOverlap="1">
            <wp:simplePos x="0" y="0"/>
            <wp:positionH relativeFrom="column">
              <wp:posOffset>3829050</wp:posOffset>
            </wp:positionH>
            <wp:positionV relativeFrom="paragraph">
              <wp:posOffset>175895</wp:posOffset>
            </wp:positionV>
            <wp:extent cx="2124075" cy="1061720"/>
            <wp:effectExtent l="0" t="0" r="9525" b="5080"/>
            <wp:wrapTight wrapText="bothSides">
              <wp:wrapPolygon edited="0">
                <wp:start x="0" y="0"/>
                <wp:lineTo x="0" y="21316"/>
                <wp:lineTo x="21503" y="21316"/>
                <wp:lineTo x="21503" y="0"/>
                <wp:lineTo x="0" y="0"/>
              </wp:wrapPolygon>
            </wp:wrapTight>
            <wp:docPr id="5"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16"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24075" cy="1061720"/>
                    </a:xfrm>
                    <a:prstGeom prst="rect">
                      <a:avLst/>
                    </a:prstGeom>
                    <a:noFill/>
                    <a:ln>
                      <a:noFill/>
                    </a:ln>
                  </pic:spPr>
                </pic:pic>
              </a:graphicData>
            </a:graphic>
          </wp:anchor>
        </w:drawing>
      </w:r>
      <w:r w:rsidR="00790057" w:rsidRPr="00790057">
        <w:rPr>
          <w:rFonts w:ascii="Times New Roman" w:eastAsia="Times New Roman" w:hAnsi="Times New Roman" w:cs="Times New Roman"/>
          <w:bCs/>
          <w:noProof/>
          <w:sz w:val="24"/>
          <w:szCs w:val="24"/>
        </w:rPr>
        <w:t xml:space="preserve">Humanitarni koncert sa kojeg će prihod biti uplaćen Centru "Živeti uspravno" iz Novog Sada, čiji je rad doveden u pitanje, biće održan u sredu, 5. novembra, u novosadskoj Sinagogi. </w:t>
      </w:r>
      <w:r w:rsidR="00790057" w:rsidRPr="00790057">
        <w:rPr>
          <w:rFonts w:ascii="Times New Roman" w:eastAsia="Times New Roman" w:hAnsi="Times New Roman" w:cs="Times New Roman"/>
          <w:noProof/>
          <w:sz w:val="24"/>
          <w:szCs w:val="24"/>
        </w:rPr>
        <w:t xml:space="preserve">Na koncertu će nastupiti deca iz Osnovne škole "Vuk Karadžić", Pevačka grupa Bilbil, Ansambl Zorule, Trio Ambrozija, Maestralni bend, KUD Svetozar Marković, navodi se u saopštenju za javnost.Centar Živeti uspravno, organizacija koja zastupa prava i interese osoba sa invaliditetom, pokrenula je ranije i akciju "Izazov za donatore" (Donate challenge) i pozvala sve građane Srbije koji su u mogućnosti da uplate barem po 50 dinara i da </w:t>
      </w:r>
      <w:r w:rsidR="00790057" w:rsidRPr="00790057">
        <w:rPr>
          <w:rFonts w:ascii="Times New Roman" w:eastAsia="Times New Roman" w:hAnsi="Times New Roman" w:cs="Times New Roman"/>
          <w:noProof/>
          <w:sz w:val="24"/>
          <w:szCs w:val="24"/>
        </w:rPr>
        <w:lastRenderedPageBreak/>
        <w:t>pomognu tom centru da opstane.Žiro račun Centra Živeti uspravno je u blokadi od 21. avgusta ove godine zbog neplaćenih doprinosa za asistente angažovane u poslednjih pet meseci prošle godine.</w:t>
      </w:r>
    </w:p>
    <w:p w:rsidR="00790057" w:rsidRDefault="00790057" w:rsidP="00790057">
      <w:pPr>
        <w:spacing w:after="0" w:line="240" w:lineRule="auto"/>
        <w:ind w:firstLine="720"/>
        <w:jc w:val="both"/>
        <w:rPr>
          <w:rFonts w:ascii="Times New Roman" w:eastAsia="Times New Roman" w:hAnsi="Times New Roman" w:cs="Times New Roman"/>
          <w:noProof/>
          <w:sz w:val="24"/>
          <w:szCs w:val="24"/>
        </w:rPr>
      </w:pPr>
      <w:r w:rsidRPr="00790057">
        <w:rPr>
          <w:rFonts w:ascii="Times New Roman" w:eastAsia="Times New Roman" w:hAnsi="Times New Roman" w:cs="Times New Roman"/>
          <w:noProof/>
          <w:sz w:val="24"/>
          <w:szCs w:val="24"/>
        </w:rPr>
        <w:t>Da bi servis personalnih asistenata nesmetano mogao da se nastavi u novembru, Centar hitno mora da obezbedi 1,8 miliona dinara."Sredstvima koje je Grad Novi Sad za ovu godinu odobrio uspeli smo da pokrijemo troškove rada u oktobru za pet od sedam asistenata, koliko je trenutno zaposleno. Dalje je sve neizvesno", izjavila je predsednica Centra Milica Ružičić Novković.Ona je dodala da ta organizacija nikada nije bila u tako teškoj situaciji.Žiro račun Centra "Živeti uspravno", na koji mogu da se uplate sredstva da bi se otklonila blokada je: 340-5350-79 otvoren kod Erste banke.</w:t>
      </w:r>
    </w:p>
    <w:p w:rsidR="00FE3A4B" w:rsidRDefault="00FE3A4B" w:rsidP="00FE3A4B">
      <w:pPr>
        <w:spacing w:after="0" w:line="240" w:lineRule="auto"/>
        <w:jc w:val="both"/>
        <w:rPr>
          <w:rFonts w:ascii="Times New Roman" w:eastAsia="Times New Roman" w:hAnsi="Times New Roman" w:cs="Times New Roman"/>
          <w:noProof/>
          <w:sz w:val="24"/>
          <w:szCs w:val="24"/>
        </w:rPr>
      </w:pPr>
    </w:p>
    <w:p w:rsidR="00FE3A4B" w:rsidRPr="00FE3A4B" w:rsidRDefault="00FE3A4B" w:rsidP="00B65EA5">
      <w:pPr>
        <w:spacing w:after="0" w:line="240" w:lineRule="auto"/>
        <w:jc w:val="center"/>
        <w:rPr>
          <w:rFonts w:ascii="Times New Roman" w:eastAsia="Times New Roman" w:hAnsi="Times New Roman" w:cs="Times New Roman"/>
          <w:b/>
          <w:bCs/>
          <w:noProof/>
          <w:color w:val="FF0000"/>
          <w:sz w:val="28"/>
          <w:szCs w:val="24"/>
        </w:rPr>
      </w:pPr>
      <w:r>
        <w:rPr>
          <w:rFonts w:ascii="Times New Roman" w:eastAsia="Times New Roman" w:hAnsi="Times New Roman" w:cs="Times New Roman"/>
          <w:b/>
          <w:bCs/>
          <w:noProof/>
          <w:color w:val="FF0000"/>
          <w:sz w:val="28"/>
          <w:szCs w:val="24"/>
        </w:rPr>
        <w:t>Više od 40 odsto dece</w:t>
      </w:r>
      <w:r w:rsidRPr="00FE3A4B">
        <w:rPr>
          <w:rFonts w:ascii="Times New Roman" w:eastAsia="Times New Roman" w:hAnsi="Times New Roman" w:cs="Times New Roman"/>
          <w:b/>
          <w:bCs/>
          <w:noProof/>
          <w:color w:val="FF0000"/>
          <w:sz w:val="28"/>
          <w:szCs w:val="24"/>
        </w:rPr>
        <w:t xml:space="preserve"> žrtve fizičkog</w:t>
      </w:r>
    </w:p>
    <w:p w:rsidR="00FE3A4B" w:rsidRPr="00FE3A4B" w:rsidRDefault="00FE3A4B" w:rsidP="00B65EA5">
      <w:pPr>
        <w:spacing w:after="0" w:line="240" w:lineRule="auto"/>
        <w:jc w:val="center"/>
        <w:rPr>
          <w:rFonts w:ascii="Times New Roman" w:eastAsia="Times New Roman" w:hAnsi="Times New Roman" w:cs="Times New Roman"/>
          <w:b/>
          <w:bCs/>
          <w:noProof/>
          <w:color w:val="FF0000"/>
          <w:sz w:val="28"/>
          <w:szCs w:val="24"/>
        </w:rPr>
      </w:pPr>
      <w:r w:rsidRPr="00FE3A4B">
        <w:rPr>
          <w:rFonts w:ascii="Times New Roman" w:eastAsia="Times New Roman" w:hAnsi="Times New Roman" w:cs="Times New Roman"/>
          <w:b/>
          <w:bCs/>
          <w:noProof/>
          <w:color w:val="FF0000"/>
          <w:sz w:val="28"/>
          <w:szCs w:val="24"/>
        </w:rPr>
        <w:t>ili verbalnog nasilja</w:t>
      </w:r>
    </w:p>
    <w:p w:rsidR="00FE3A4B" w:rsidRPr="00FE3A4B" w:rsidRDefault="00FE3A4B" w:rsidP="00B65EA5">
      <w:pPr>
        <w:spacing w:after="0" w:line="240" w:lineRule="auto"/>
        <w:jc w:val="both"/>
        <w:rPr>
          <w:rFonts w:ascii="Times New Roman" w:eastAsia="Times New Roman" w:hAnsi="Times New Roman" w:cs="Times New Roman"/>
          <w:bCs/>
          <w:noProof/>
          <w:sz w:val="24"/>
          <w:szCs w:val="24"/>
        </w:rPr>
      </w:pPr>
    </w:p>
    <w:p w:rsidR="00FE3A4B" w:rsidRDefault="0092720E" w:rsidP="00FE3A4B">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drawing>
          <wp:anchor distT="0" distB="0" distL="114300" distR="114300" simplePos="0" relativeHeight="251670528" behindDoc="1" locked="0" layoutInCell="1" allowOverlap="1">
            <wp:simplePos x="0" y="0"/>
            <wp:positionH relativeFrom="column">
              <wp:posOffset>4257675</wp:posOffset>
            </wp:positionH>
            <wp:positionV relativeFrom="paragraph">
              <wp:posOffset>2540</wp:posOffset>
            </wp:positionV>
            <wp:extent cx="1666875" cy="1666875"/>
            <wp:effectExtent l="19050" t="0" r="9525" b="0"/>
            <wp:wrapTight wrapText="bothSides">
              <wp:wrapPolygon edited="0">
                <wp:start x="-247" y="0"/>
                <wp:lineTo x="-247" y="21477"/>
                <wp:lineTo x="21723" y="21477"/>
                <wp:lineTo x="21723" y="0"/>
                <wp:lineTo x="-247" y="0"/>
              </wp:wrapPolygon>
            </wp:wrapTight>
            <wp:docPr id="7" name="Picture 6" descr="vi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se.jpg"/>
                    <pic:cNvPicPr/>
                  </pic:nvPicPr>
                  <pic:blipFill>
                    <a:blip r:embed="rId17"/>
                    <a:stretch>
                      <a:fillRect/>
                    </a:stretch>
                  </pic:blipFill>
                  <pic:spPr>
                    <a:xfrm>
                      <a:off x="0" y="0"/>
                      <a:ext cx="1666875" cy="1666875"/>
                    </a:xfrm>
                    <a:prstGeom prst="rect">
                      <a:avLst/>
                    </a:prstGeom>
                  </pic:spPr>
                </pic:pic>
              </a:graphicData>
            </a:graphic>
          </wp:anchor>
        </w:drawing>
      </w:r>
      <w:r w:rsidR="00FE3A4B" w:rsidRPr="00FE3A4B">
        <w:rPr>
          <w:rFonts w:ascii="Times New Roman" w:eastAsia="Times New Roman" w:hAnsi="Times New Roman" w:cs="Times New Roman"/>
          <w:bCs/>
          <w:noProof/>
          <w:sz w:val="24"/>
          <w:szCs w:val="24"/>
        </w:rPr>
        <w:t>Na pitanje: „Šta vas posebno zabrinjava kada su deca u pitanju? Mišel Sent Lot, direktor kancelarije Unicefa u Srbiji kaže: „ Nisam zadovoljan činjenicom da se deci do treće godine ne posvećuje dovoljno stručne pažnje. Mislim da pedijatri u Srbiji nisu dovoljno edukovani da identifikuju rane razvojne i neurološke poremećaje kod dece tog uzrasta. Ako propustite da intervenišete u tom formativnom periodu razvoja kada se mozak najintenzivnije razvija, zakasnili ste za sva vremena. A svako dete ima pravo da se razvija do svojih punih potencijala. Brine nas činjenica da postoji nasilje nad decom i među decom. Nijedno dete se ne rađa kao nasilnik, ali dete koje je izloženo nasilju postaje nasilnik – ono će u školi maltretirati svoje vršnjake, a u braku svog supružnika. U istraživanju koje smo radili u martu ove godine, više od 40 odsto dece je na pitanje – da li ste bili žrtva fizičkog ili verbalnog nasilja u školi ili porodici odgovorilo potvrdno. Konvencija o pravima deteta, na koju je Srbija stavila zakonski potpis, jasno govori da se sva deca moraju zaštiti od nasilja. Iako u obrazovnim ustanovama postoji zabrana telesnog kažnjavanja dece, zakon još ne štiti decu od roditeljskih batina.Kako tumačite činjenicu da se stanje dece i žena u Srbiji nije mnogo promenilo u odnosu na 2010. godinu, kada je prethodno rađen MIKS, istraživanje višestrukih pokazatelja položaja žena i dece? „Ekonomska kriza je postala veća, pa ne čudi činjenica da čak 13 odsto dece živi u siromaštvu, što znači da porodica na raspolaganju ima 1 dolar i 25 centi dnevno. Ali materijalna kriza znači da porodica nema para za vrtić, jer mora da izdvaja novac za ishranu i odeću – danas 13 odsto manje dece ide u obdanište nego 2010. Godine“ kaže Mišel Sent Lot, direktor kancelarije Unicefa u Srbiji.</w:t>
      </w:r>
    </w:p>
    <w:p w:rsidR="006958DE" w:rsidRDefault="006958DE" w:rsidP="006958DE">
      <w:pPr>
        <w:spacing w:after="0" w:line="240" w:lineRule="auto"/>
        <w:jc w:val="both"/>
        <w:rPr>
          <w:rFonts w:ascii="Times New Roman" w:eastAsia="Times New Roman" w:hAnsi="Times New Roman" w:cs="Times New Roman"/>
          <w:bCs/>
          <w:noProof/>
          <w:sz w:val="24"/>
          <w:szCs w:val="24"/>
        </w:rPr>
      </w:pPr>
    </w:p>
    <w:p w:rsidR="006958DE" w:rsidRPr="006958DE" w:rsidRDefault="006958DE" w:rsidP="006958DE">
      <w:pPr>
        <w:spacing w:after="0" w:line="240" w:lineRule="auto"/>
        <w:jc w:val="center"/>
        <w:rPr>
          <w:rFonts w:ascii="Times New Roman" w:eastAsia="Times New Roman" w:hAnsi="Times New Roman" w:cs="Times New Roman"/>
          <w:b/>
          <w:bCs/>
          <w:noProof/>
          <w:color w:val="FF0000"/>
          <w:sz w:val="28"/>
          <w:szCs w:val="24"/>
        </w:rPr>
      </w:pPr>
      <w:r w:rsidRPr="006958DE">
        <w:rPr>
          <w:rFonts w:ascii="Times New Roman" w:eastAsia="Times New Roman" w:hAnsi="Times New Roman" w:cs="Times New Roman"/>
          <w:b/>
          <w:bCs/>
          <w:noProof/>
          <w:color w:val="FF0000"/>
          <w:sz w:val="28"/>
          <w:szCs w:val="24"/>
        </w:rPr>
        <w:t>Tribina: Zaustavimo nasilje</w:t>
      </w:r>
    </w:p>
    <w:p w:rsidR="006958DE" w:rsidRPr="006958DE" w:rsidRDefault="006958DE" w:rsidP="006958DE">
      <w:pPr>
        <w:spacing w:after="0" w:line="240" w:lineRule="auto"/>
        <w:jc w:val="both"/>
        <w:rPr>
          <w:rFonts w:ascii="Times New Roman" w:eastAsia="Times New Roman" w:hAnsi="Times New Roman" w:cs="Times New Roman"/>
          <w:bCs/>
          <w:noProof/>
          <w:sz w:val="24"/>
          <w:szCs w:val="24"/>
        </w:rPr>
      </w:pPr>
    </w:p>
    <w:p w:rsidR="006958DE" w:rsidRPr="006958DE" w:rsidRDefault="006958DE" w:rsidP="006958DE">
      <w:pPr>
        <w:spacing w:after="0" w:line="240" w:lineRule="auto"/>
        <w:ind w:firstLine="720"/>
        <w:jc w:val="both"/>
        <w:rPr>
          <w:rFonts w:ascii="Times New Roman" w:eastAsia="Times New Roman" w:hAnsi="Times New Roman" w:cs="Times New Roman"/>
          <w:bCs/>
          <w:noProof/>
          <w:sz w:val="24"/>
          <w:szCs w:val="24"/>
        </w:rPr>
      </w:pPr>
      <w:r w:rsidRPr="006958DE">
        <w:rPr>
          <w:rFonts w:ascii="Times New Roman" w:eastAsia="Times New Roman" w:hAnsi="Times New Roman" w:cs="Times New Roman"/>
          <w:bCs/>
          <w:noProof/>
          <w:sz w:val="24"/>
          <w:szCs w:val="24"/>
        </w:rPr>
        <w:t>U petak  je u čitaonici Gradske biblioteke održana tribina: "Zustavimo nasilje" kao i promociju monografije "Seksualno zlostavljanje dece -kriminološki i krivičnopravni aspekti" prof. dr Zorana Pavlovića. Na tribini su govorili i predstavnici Centra za dosijalni rad, tužilaštva, sudstav i Opšte Bolnice u Subotici. Autor monografije za yueko je rekao da je povećan broj slučajeva seksualnog zlostavljanja maloletnih dečaka u odnosu na devojčice. Svi zajedno treba da rade  u  borbi za smanjenje svih oblika nasilja u društvu.</w:t>
      </w:r>
      <w:r>
        <w:rPr>
          <w:rFonts w:ascii="Times New Roman" w:eastAsia="Times New Roman" w:hAnsi="Times New Roman" w:cs="Times New Roman"/>
          <w:bCs/>
          <w:noProof/>
          <w:sz w:val="24"/>
          <w:szCs w:val="24"/>
        </w:rPr>
        <w:tab/>
      </w:r>
      <w:hyperlink r:id="rId18" w:history="1">
        <w:r w:rsidRPr="009D5AAA">
          <w:rPr>
            <w:rStyle w:val="Hyperlink"/>
            <w:rFonts w:ascii="Times New Roman" w:eastAsia="Times New Roman" w:hAnsi="Times New Roman" w:cs="Times New Roman"/>
            <w:bCs/>
            <w:noProof/>
            <w:sz w:val="24"/>
            <w:szCs w:val="24"/>
          </w:rPr>
          <w:t>http://www.youtube.com/watch?v=Q-1ON2u9xMI</w:t>
        </w:r>
      </w:hyperlink>
    </w:p>
    <w:p w:rsidR="00FE3A4B" w:rsidRPr="006958DE" w:rsidRDefault="00FE3A4B" w:rsidP="006958DE">
      <w:pPr>
        <w:spacing w:after="0" w:line="240" w:lineRule="auto"/>
        <w:jc w:val="both"/>
        <w:rPr>
          <w:rFonts w:ascii="Times New Roman" w:eastAsia="Times New Roman" w:hAnsi="Times New Roman" w:cs="Times New Roman"/>
          <w:bCs/>
          <w:noProof/>
          <w:sz w:val="24"/>
          <w:szCs w:val="24"/>
        </w:rPr>
      </w:pPr>
    </w:p>
    <w:p w:rsidR="00790057" w:rsidRPr="00790057" w:rsidRDefault="00790057" w:rsidP="00790057">
      <w:pPr>
        <w:spacing w:after="0" w:line="240" w:lineRule="auto"/>
        <w:jc w:val="center"/>
        <w:rPr>
          <w:rFonts w:ascii="Times New Roman" w:eastAsia="Times New Roman" w:hAnsi="Times New Roman" w:cs="Times New Roman"/>
          <w:b/>
          <w:noProof/>
          <w:color w:val="FF0000"/>
          <w:sz w:val="28"/>
          <w:szCs w:val="24"/>
        </w:rPr>
      </w:pPr>
      <w:r w:rsidRPr="00790057">
        <w:rPr>
          <w:rFonts w:ascii="Times New Roman" w:eastAsia="Times New Roman" w:hAnsi="Times New Roman" w:cs="Times New Roman"/>
          <w:b/>
          <w:noProof/>
          <w:color w:val="FF0000"/>
          <w:sz w:val="28"/>
          <w:szCs w:val="24"/>
        </w:rPr>
        <w:t>OŠ "Đorđe Natošević": Učenicima nižih razreda obezbeđeni ormarići</w:t>
      </w:r>
    </w:p>
    <w:p w:rsidR="00790057" w:rsidRPr="00790057" w:rsidRDefault="00790057" w:rsidP="00790057">
      <w:pPr>
        <w:spacing w:after="0" w:line="240" w:lineRule="auto"/>
        <w:jc w:val="both"/>
        <w:rPr>
          <w:rFonts w:ascii="Times New Roman" w:eastAsia="Times New Roman" w:hAnsi="Times New Roman" w:cs="Times New Roman"/>
          <w:noProof/>
          <w:sz w:val="24"/>
          <w:szCs w:val="24"/>
        </w:rPr>
      </w:pPr>
    </w:p>
    <w:p w:rsidR="00790057" w:rsidRPr="00790057" w:rsidRDefault="00790057" w:rsidP="00790057">
      <w:pPr>
        <w:spacing w:after="0" w:line="240" w:lineRule="auto"/>
        <w:ind w:firstLine="720"/>
        <w:jc w:val="both"/>
        <w:rPr>
          <w:rFonts w:ascii="Times New Roman" w:eastAsia="Times New Roman" w:hAnsi="Times New Roman" w:cs="Times New Roman"/>
          <w:noProof/>
          <w:sz w:val="24"/>
          <w:szCs w:val="24"/>
        </w:rPr>
      </w:pPr>
      <w:r w:rsidRPr="00790057">
        <w:rPr>
          <w:rFonts w:ascii="Times New Roman" w:eastAsia="Times New Roman" w:hAnsi="Times New Roman" w:cs="Times New Roman"/>
          <w:noProof/>
          <w:sz w:val="24"/>
          <w:szCs w:val="24"/>
        </w:rPr>
        <w:t>U OŠ "Đorđe Natošević" učenicima nižih razreda obezbeđeni su ormarići, što umnogome olakšava đacima, ali to nije slučaj u svim novosadskim školama. "Sve što im je potrebno čuvaju u ormarićima i za fizičko i za likovno. Kući nose i donose samo ono što im je za domaći. Kolege iz ostalih škola snalaze se na razne načine, ako nemaju ormariće</w:t>
      </w:r>
      <w:r w:rsidR="00FE3A4B">
        <w:rPr>
          <w:rFonts w:ascii="Times New Roman" w:eastAsia="Times New Roman" w:hAnsi="Times New Roman" w:cs="Times New Roman"/>
          <w:noProof/>
          <w:sz w:val="24"/>
          <w:szCs w:val="24"/>
        </w:rPr>
        <w:t>, obezbede prostor neki, police</w:t>
      </w:r>
      <w:r w:rsidRPr="00790057">
        <w:rPr>
          <w:rFonts w:ascii="Times New Roman" w:eastAsia="Times New Roman" w:hAnsi="Times New Roman" w:cs="Times New Roman"/>
          <w:noProof/>
          <w:sz w:val="24"/>
          <w:szCs w:val="24"/>
        </w:rPr>
        <w:t>...", kaže Radmila Mihalek učiteljica u OŠ. "Đorđe Natošević".</w:t>
      </w:r>
    </w:p>
    <w:p w:rsidR="00790057" w:rsidRPr="00790057" w:rsidRDefault="00790057" w:rsidP="00790057">
      <w:pPr>
        <w:spacing w:after="0" w:line="240" w:lineRule="auto"/>
        <w:ind w:firstLine="720"/>
        <w:jc w:val="both"/>
        <w:rPr>
          <w:rFonts w:ascii="Times New Roman" w:eastAsia="Times New Roman" w:hAnsi="Times New Roman" w:cs="Times New Roman"/>
          <w:noProof/>
          <w:sz w:val="24"/>
          <w:szCs w:val="24"/>
        </w:rPr>
      </w:pPr>
      <w:r w:rsidRPr="00790057">
        <w:rPr>
          <w:rFonts w:ascii="Times New Roman" w:eastAsia="Times New Roman" w:hAnsi="Times New Roman" w:cs="Times New Roman"/>
          <w:noProof/>
          <w:sz w:val="24"/>
          <w:szCs w:val="24"/>
        </w:rPr>
        <w:t>Doktor Predrag Filipov, fizijatar, kaže da je bitno da se roditeljima skrene pažnja prilikom izbora školske torbe, da bude što čvršća i kvalitetnija. Osim deformiteta to, ističe on, utiče i na smanjenje pažnje i koncentracije. Filipov dodaje da su uzročnici strukturnih deformiteta kičmenog stuba kod dece, uz teške torbe i loš školski nameštaj, nedovoljno fizičke aktvnosti. Napominje da je problem i to što školska deca više ne idu na sistematske preglede kod fizijatra, koji bi na vreme uočio problem i pravovremeno reagovao.</w:t>
      </w:r>
      <w:r w:rsidRPr="00790057">
        <w:rPr>
          <w:rFonts w:ascii="Times New Roman" w:eastAsia="Times New Roman" w:hAnsi="Times New Roman" w:cs="Times New Roman"/>
          <w:noProof/>
          <w:sz w:val="24"/>
          <w:szCs w:val="24"/>
        </w:rPr>
        <w:tab/>
      </w:r>
      <w:hyperlink r:id="rId19" w:history="1">
        <w:r w:rsidRPr="00790057">
          <w:rPr>
            <w:rFonts w:ascii="Times New Roman" w:eastAsia="Times New Roman" w:hAnsi="Times New Roman" w:cs="Times New Roman"/>
            <w:noProof/>
            <w:color w:val="0000FF"/>
            <w:sz w:val="24"/>
            <w:szCs w:val="24"/>
            <w:u w:val="single"/>
          </w:rPr>
          <w:t>http://www.youtube.com/watch?v=QGJrLP3XidQ</w:t>
        </w:r>
      </w:hyperlink>
    </w:p>
    <w:p w:rsidR="00790057" w:rsidRPr="007D307F" w:rsidRDefault="00790057" w:rsidP="00790057">
      <w:pPr>
        <w:spacing w:after="0" w:line="240" w:lineRule="auto"/>
        <w:jc w:val="both"/>
        <w:rPr>
          <w:rFonts w:ascii="Times New Roman" w:eastAsia="Times New Roman" w:hAnsi="Times New Roman" w:cs="Times New Roman"/>
          <w:noProof/>
          <w:sz w:val="24"/>
          <w:szCs w:val="24"/>
        </w:rPr>
      </w:pPr>
      <w:r w:rsidRPr="00790057">
        <w:rPr>
          <w:rFonts w:ascii="Times New Roman" w:eastAsia="Times New Roman" w:hAnsi="Times New Roman" w:cs="Times New Roman"/>
          <w:noProof/>
          <w:sz w:val="24"/>
          <w:szCs w:val="24"/>
        </w:rPr>
        <w:t> </w:t>
      </w:r>
    </w:p>
    <w:p w:rsidR="002037FB" w:rsidRPr="00173225" w:rsidRDefault="002037FB" w:rsidP="002037FB">
      <w:pPr>
        <w:spacing w:after="0" w:line="240" w:lineRule="auto"/>
        <w:jc w:val="center"/>
        <w:rPr>
          <w:rFonts w:ascii="Times New Roman" w:eastAsia="Times New Roman" w:hAnsi="Times New Roman" w:cs="Times New Roman"/>
          <w:b/>
          <w:bCs/>
          <w:noProof/>
          <w:color w:val="FF0000"/>
          <w:sz w:val="28"/>
          <w:szCs w:val="24"/>
        </w:rPr>
      </w:pPr>
      <w:r w:rsidRPr="00173225">
        <w:rPr>
          <w:rFonts w:ascii="Times New Roman" w:eastAsia="Times New Roman" w:hAnsi="Times New Roman" w:cs="Times New Roman"/>
          <w:b/>
          <w:bCs/>
          <w:noProof/>
          <w:color w:val="FF0000"/>
          <w:sz w:val="28"/>
          <w:szCs w:val="24"/>
        </w:rPr>
        <w:t>Visoka izloženost mladih drogama</w:t>
      </w:r>
    </w:p>
    <w:p w:rsidR="002037FB" w:rsidRDefault="002037FB" w:rsidP="002037FB">
      <w:pPr>
        <w:spacing w:after="0" w:line="240" w:lineRule="auto"/>
        <w:jc w:val="both"/>
        <w:rPr>
          <w:rFonts w:ascii="Times New Roman" w:eastAsia="Times New Roman" w:hAnsi="Times New Roman" w:cs="Times New Roman"/>
          <w:b/>
          <w:bCs/>
          <w:noProof/>
          <w:sz w:val="24"/>
          <w:szCs w:val="24"/>
        </w:rPr>
      </w:pPr>
    </w:p>
    <w:p w:rsidR="002037FB" w:rsidRPr="007D307F" w:rsidRDefault="007D307F" w:rsidP="007D307F">
      <w:pPr>
        <w:spacing w:after="0" w:line="240" w:lineRule="auto"/>
        <w:ind w:firstLine="720"/>
        <w:jc w:val="both"/>
        <w:rPr>
          <w:rFonts w:ascii="Times New Roman" w:eastAsia="Times New Roman" w:hAnsi="Times New Roman" w:cs="Times New Roman"/>
          <w:bCs/>
          <w:noProof/>
          <w:sz w:val="24"/>
          <w:szCs w:val="24"/>
        </w:rPr>
      </w:pPr>
      <w:r w:rsidRPr="00173225">
        <w:rPr>
          <w:rFonts w:ascii="Times New Roman" w:eastAsia="Times New Roman" w:hAnsi="Times New Roman" w:cs="Times New Roman"/>
          <w:noProof/>
          <w:sz w:val="24"/>
          <w:szCs w:val="24"/>
        </w:rPr>
        <w:drawing>
          <wp:anchor distT="0" distB="0" distL="114300" distR="114300" simplePos="0" relativeHeight="251669504" behindDoc="0" locked="0" layoutInCell="1" allowOverlap="1">
            <wp:simplePos x="0" y="0"/>
            <wp:positionH relativeFrom="column">
              <wp:posOffset>3190875</wp:posOffset>
            </wp:positionH>
            <wp:positionV relativeFrom="paragraph">
              <wp:posOffset>295275</wp:posOffset>
            </wp:positionV>
            <wp:extent cx="2686050" cy="1343025"/>
            <wp:effectExtent l="0" t="0" r="0" b="9525"/>
            <wp:wrapSquare wrapText="bothSides"/>
            <wp:docPr id="8" name="Picture 8" descr="Ilustracija morguefile.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lustracija morguefile.com"/>
                    <pic:cNvPicPr>
                      <a:picLocks noChangeAspect="1" noChangeArrowheads="1"/>
                    </pic:cNvPicPr>
                  </pic:nvPicPr>
                  <pic:blipFill>
                    <a:blip r:embed="rId2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686050" cy="1343025"/>
                    </a:xfrm>
                    <a:prstGeom prst="rect">
                      <a:avLst/>
                    </a:prstGeom>
                    <a:noFill/>
                    <a:ln>
                      <a:noFill/>
                    </a:ln>
                  </pic:spPr>
                </pic:pic>
              </a:graphicData>
            </a:graphic>
          </wp:anchor>
        </w:drawing>
      </w:r>
      <w:r w:rsidR="002037FB" w:rsidRPr="00173225">
        <w:rPr>
          <w:rFonts w:ascii="Times New Roman" w:eastAsia="Times New Roman" w:hAnsi="Times New Roman" w:cs="Times New Roman"/>
          <w:bCs/>
          <w:noProof/>
          <w:sz w:val="24"/>
          <w:szCs w:val="24"/>
        </w:rPr>
        <w:t>Dve trećine mladih poznaje nekoga u svom neposrednom okruženju ko uzima narkotike, a više od polovine njih bilo je direktno ponuđeno nekom od droga, rezultati su istraživanja koje je sprovela Specijalna bolnica za bolesti zavisnosti "Vita" iz Novog Sada, tokom oktobra 2014.</w:t>
      </w:r>
      <w:r w:rsidR="002037FB" w:rsidRPr="00173225">
        <w:rPr>
          <w:rFonts w:ascii="Times New Roman" w:eastAsia="Times New Roman" w:hAnsi="Times New Roman" w:cs="Times New Roman"/>
          <w:noProof/>
          <w:sz w:val="24"/>
          <w:szCs w:val="24"/>
        </w:rPr>
        <w:t>Činjenica da je 52</w:t>
      </w:r>
      <w:r w:rsidR="002037FB" w:rsidRPr="002037FB">
        <w:rPr>
          <w:rFonts w:ascii="Times New Roman" w:eastAsia="Times New Roman" w:hAnsi="Times New Roman" w:cs="Times New Roman"/>
          <w:noProof/>
          <w:sz w:val="24"/>
          <w:szCs w:val="24"/>
        </w:rPr>
        <w:t xml:space="preserve"> odsto mladih u Novom Sadu reklo da im je droga bila direktno ponuđena pokazuje da su oni danas u značajnoj meri izloženi drogama, što povećava rizik od njihove zloupotrebe.Gotovo polovina ispitanih - 45 odsto mladih, zna gde ili od koga može da se nabavi droga, dok je njih 16 odsto imalo iskustvo s nekim narkotikom, pokazuju rezultati istraživanja urađenog na slučajnom uzorku od 400 mladih između 15 i 30 godina."Dostupnost psihoaktivnih supstanci mladima predstavlja jedan od najvećih generatora širenja zloupotrebe i problema zavisnosti", ističe direktor te bolnice Milan Vlaisavljević, ocenjujući da su mladi, "na žalost, i dalje po ovom pitanju nedovoljno pripremljeni".Na to, kako je kazao, upućuju podaci da 71 odsto mladih deli drogu na lake i teške, dok njih 39 odsto ima pogrešnu ideju da je drogu moguće uzimati kontrolisano i u posebnim prilikama bez štetnih posledica."Ovakvi stavovi ukazuju na nedovoljnu kritičnost i distancu prema takozvanim 'lakim' drogama i u značajnoj meri povećavaju rizik za njihovu zloupotrebu", rekao je Vlaisavljević.Prema istraživanju, 63 odsto mladih narkomaniju doživljava kao izlečivu bolest, u većini slučajeva imaju nerealna očekivanja po pitanju načina rešavanja problema, a njih 54 odsto veruje da je za izlečenje dovoljna "samo čvrsta volja pojedinca", bez stručne pomoći."Ovakav pristup isključuje proaktivan odnos mladih prema nekome ko je u problemu, jer se očekuje da ga 'on sam reši', što u većini slučajeva nije realno", ističe Vlaisavljević.Istraživanja koja sprovodi ova bolnica pokazuju da se broj mladih koji u svom neposrednom okruženju imaju nekog ko zloupotrebljava drogu, s godinama povećava</w:t>
      </w:r>
      <w:r w:rsidR="002037FB">
        <w:rPr>
          <w:rFonts w:ascii="Times New Roman" w:eastAsia="Times New Roman" w:hAnsi="Times New Roman" w:cs="Times New Roman"/>
          <w:noProof/>
          <w:sz w:val="24"/>
          <w:szCs w:val="24"/>
        </w:rPr>
        <w:t>.</w:t>
      </w:r>
    </w:p>
    <w:p w:rsidR="002037FB" w:rsidRDefault="002037FB" w:rsidP="002037FB">
      <w:pPr>
        <w:spacing w:after="0" w:line="240" w:lineRule="auto"/>
        <w:jc w:val="both"/>
        <w:rPr>
          <w:rFonts w:ascii="Times New Roman" w:eastAsia="Times New Roman" w:hAnsi="Times New Roman" w:cs="Times New Roman"/>
          <w:noProof/>
          <w:sz w:val="24"/>
          <w:szCs w:val="24"/>
        </w:rPr>
      </w:pPr>
    </w:p>
    <w:p w:rsidR="002037FB" w:rsidRPr="00173225" w:rsidRDefault="002037FB" w:rsidP="002037FB">
      <w:pPr>
        <w:spacing w:after="0" w:line="240" w:lineRule="auto"/>
        <w:jc w:val="center"/>
        <w:rPr>
          <w:rFonts w:ascii="Times New Roman" w:eastAsia="Times New Roman" w:hAnsi="Times New Roman" w:cs="Times New Roman"/>
          <w:b/>
          <w:bCs/>
          <w:noProof/>
          <w:color w:val="FF0000"/>
          <w:sz w:val="28"/>
          <w:szCs w:val="24"/>
        </w:rPr>
      </w:pPr>
      <w:r w:rsidRPr="00173225">
        <w:rPr>
          <w:rFonts w:ascii="Times New Roman" w:eastAsia="Times New Roman" w:hAnsi="Times New Roman" w:cs="Times New Roman"/>
          <w:b/>
          <w:bCs/>
          <w:noProof/>
          <w:color w:val="FF0000"/>
          <w:sz w:val="28"/>
          <w:szCs w:val="24"/>
        </w:rPr>
        <w:t>Zdravi zubi – zdravo dete</w:t>
      </w:r>
    </w:p>
    <w:p w:rsidR="002037FB" w:rsidRDefault="002037FB" w:rsidP="002037FB">
      <w:pPr>
        <w:spacing w:after="0" w:line="240" w:lineRule="auto"/>
        <w:jc w:val="both"/>
        <w:rPr>
          <w:rFonts w:ascii="Times New Roman" w:eastAsia="Times New Roman" w:hAnsi="Times New Roman" w:cs="Times New Roman"/>
          <w:b/>
          <w:bCs/>
          <w:noProof/>
          <w:sz w:val="24"/>
          <w:szCs w:val="24"/>
        </w:rPr>
      </w:pPr>
    </w:p>
    <w:p w:rsidR="002037FB" w:rsidRDefault="002037FB" w:rsidP="002037FB">
      <w:pPr>
        <w:spacing w:after="0" w:line="240" w:lineRule="auto"/>
        <w:ind w:firstLine="720"/>
        <w:jc w:val="both"/>
        <w:rPr>
          <w:rFonts w:ascii="Times New Roman" w:eastAsia="Times New Roman" w:hAnsi="Times New Roman" w:cs="Times New Roman"/>
          <w:noProof/>
          <w:sz w:val="24"/>
          <w:szCs w:val="24"/>
        </w:rPr>
      </w:pPr>
      <w:r w:rsidRPr="002037FB">
        <w:rPr>
          <w:rFonts w:ascii="Times New Roman" w:eastAsia="Times New Roman" w:hAnsi="Times New Roman" w:cs="Times New Roman"/>
          <w:bCs/>
          <w:noProof/>
          <w:sz w:val="24"/>
          <w:szCs w:val="24"/>
        </w:rPr>
        <w:t>Pko 60 odsto dece koja su ove godine pošla u prvi razred ima karijes. U nekim sredinama taj problem srećemo kod 99 odsto mališana predškolskog uzrasta. To su posledice neredovnog i nepravilnog pranja zuba, ali i retkih odlazaka kod stomatologa, upozoravaju stručnjaci na Stomatološkom fakultetu u Novom Sadu. </w:t>
      </w:r>
      <w:r w:rsidRPr="002037FB">
        <w:rPr>
          <w:rFonts w:ascii="Times New Roman" w:eastAsia="Times New Roman" w:hAnsi="Times New Roman" w:cs="Times New Roman"/>
          <w:noProof/>
          <w:sz w:val="24"/>
          <w:szCs w:val="24"/>
        </w:rPr>
        <w:t>Većina dece ima karijes. Najopasniji je takozvani cirkularni, koji se brzo širi, ali i veoma teško leči. Savet roditeljima je da dete odmah odvedu stomatologu, kako bi lečenje počelo što pre.Higijena zuba naročito je važna u predškolskom uzrastu, jer tada počinju da rastu stalni zubi.Deca nemaju dovoljno razvijenu koordinaciju pokreta, tako da je važno da im mama ili tata svakodnevno, posebno pred spavanje, temeljno i pravilno operu zube. </w:t>
      </w:r>
    </w:p>
    <w:p w:rsidR="002037FB" w:rsidRDefault="002037FB" w:rsidP="002037FB">
      <w:pPr>
        <w:spacing w:after="0" w:line="240" w:lineRule="auto"/>
        <w:ind w:firstLine="720"/>
        <w:jc w:val="both"/>
        <w:rPr>
          <w:rFonts w:ascii="Times New Roman" w:eastAsia="Times New Roman" w:hAnsi="Times New Roman" w:cs="Times New Roman"/>
          <w:noProof/>
          <w:sz w:val="24"/>
          <w:szCs w:val="24"/>
        </w:rPr>
      </w:pPr>
      <w:r w:rsidRPr="002037FB">
        <w:rPr>
          <w:rFonts w:ascii="Times New Roman" w:eastAsia="Times New Roman" w:hAnsi="Times New Roman" w:cs="Times New Roman"/>
          <w:noProof/>
          <w:sz w:val="24"/>
          <w:szCs w:val="24"/>
        </w:rPr>
        <w:t>Oralna higijena je od neprocenjive važnosti za zdravlje, jer varenje počinje u ustima. Ako dete, zbog pokvarenih zuba, nedovoljno sažvaće hranu, imaće problem i s varenjem. Zbog bolova može da počne da preskače obroke, što može da dovede do pothranjenosti, ali i do anemije.Osim toga, zub zahvaćen karijesom je potencijalno žarište infekcije, koja može da se</w:t>
      </w:r>
      <w:r>
        <w:rPr>
          <w:rFonts w:ascii="Times New Roman" w:eastAsia="Times New Roman" w:hAnsi="Times New Roman" w:cs="Times New Roman"/>
          <w:noProof/>
          <w:sz w:val="24"/>
          <w:szCs w:val="24"/>
        </w:rPr>
        <w:t xml:space="preserve"> proširi na čitav organizam.   </w:t>
      </w:r>
      <w:r w:rsidRPr="002037FB">
        <w:rPr>
          <w:rFonts w:ascii="Times New Roman" w:eastAsia="Times New Roman" w:hAnsi="Times New Roman" w:cs="Times New Roman"/>
          <w:noProof/>
          <w:sz w:val="24"/>
          <w:szCs w:val="24"/>
        </w:rPr>
        <w:t>Za održavanje higijene najbolje je koristiti četkice renomiranih proizvođača, nikako onih sa uličnih i pijačnih tezgi, a pasta za zube treba da sadrži fluor. Preporučuje se poseta predškolskom i školskom stomatologu u domu zd</w:t>
      </w:r>
      <w:r>
        <w:rPr>
          <w:rFonts w:ascii="Times New Roman" w:eastAsia="Times New Roman" w:hAnsi="Times New Roman" w:cs="Times New Roman"/>
          <w:noProof/>
          <w:sz w:val="24"/>
          <w:szCs w:val="24"/>
        </w:rPr>
        <w:t xml:space="preserve">ravlja i kada ništa ne boli.   </w:t>
      </w:r>
      <w:r w:rsidRPr="002037FB">
        <w:rPr>
          <w:rFonts w:ascii="Times New Roman" w:eastAsia="Times New Roman" w:hAnsi="Times New Roman" w:cs="Times New Roman"/>
          <w:noProof/>
          <w:sz w:val="24"/>
          <w:szCs w:val="24"/>
        </w:rPr>
        <w:t>Inače, oko 80 odsto dece će, zbog nepravilnog rasta zuba, morati da nosi p</w:t>
      </w:r>
      <w:r>
        <w:rPr>
          <w:rFonts w:ascii="Times New Roman" w:eastAsia="Times New Roman" w:hAnsi="Times New Roman" w:cs="Times New Roman"/>
          <w:noProof/>
          <w:sz w:val="24"/>
          <w:szCs w:val="24"/>
        </w:rPr>
        <w:t xml:space="preserve">rotezu kako bi se to korigovalo. </w:t>
      </w:r>
      <w:r w:rsidRPr="002037FB">
        <w:rPr>
          <w:rFonts w:ascii="Times New Roman" w:eastAsia="Times New Roman" w:hAnsi="Times New Roman" w:cs="Times New Roman"/>
          <w:noProof/>
          <w:sz w:val="24"/>
          <w:szCs w:val="24"/>
        </w:rPr>
        <w:t>Proteza se ne preporučuje dok ne izbiju stalne "trojke", a anomalije u rastu zuba u većini slučajeva su genetske prirode.</w:t>
      </w:r>
    </w:p>
    <w:p w:rsidR="007D307F" w:rsidRDefault="007D307F" w:rsidP="007D307F">
      <w:pPr>
        <w:spacing w:after="0" w:line="240" w:lineRule="auto"/>
        <w:jc w:val="both"/>
        <w:rPr>
          <w:rFonts w:ascii="Times New Roman" w:eastAsia="Times New Roman" w:hAnsi="Times New Roman" w:cs="Times New Roman"/>
          <w:noProof/>
          <w:sz w:val="24"/>
          <w:szCs w:val="24"/>
        </w:rPr>
      </w:pPr>
    </w:p>
    <w:p w:rsidR="007D307F" w:rsidRPr="00790057" w:rsidRDefault="007D307F" w:rsidP="007D307F">
      <w:pPr>
        <w:spacing w:after="0" w:line="240" w:lineRule="auto"/>
        <w:jc w:val="center"/>
        <w:rPr>
          <w:rFonts w:ascii="Times New Roman" w:eastAsia="Times New Roman" w:hAnsi="Times New Roman" w:cs="Times New Roman"/>
          <w:b/>
          <w:bCs/>
          <w:noProof/>
          <w:color w:val="FF0000"/>
          <w:sz w:val="28"/>
          <w:szCs w:val="24"/>
        </w:rPr>
      </w:pPr>
      <w:r w:rsidRPr="00790057">
        <w:rPr>
          <w:rFonts w:ascii="Times New Roman" w:eastAsia="Times New Roman" w:hAnsi="Times New Roman" w:cs="Times New Roman"/>
          <w:b/>
          <w:bCs/>
          <w:noProof/>
          <w:color w:val="FF0000"/>
          <w:sz w:val="28"/>
          <w:szCs w:val="24"/>
        </w:rPr>
        <w:t>Sve više gojaznih, ali i neuhranjenih prvaka</w:t>
      </w:r>
    </w:p>
    <w:p w:rsidR="007D307F" w:rsidRPr="00790057" w:rsidRDefault="007D307F" w:rsidP="007D307F">
      <w:pPr>
        <w:spacing w:after="0" w:line="240" w:lineRule="auto"/>
        <w:jc w:val="both"/>
        <w:rPr>
          <w:rFonts w:ascii="Times New Roman" w:eastAsia="Times New Roman" w:hAnsi="Times New Roman" w:cs="Times New Roman"/>
          <w:b/>
          <w:bCs/>
          <w:noProof/>
          <w:sz w:val="24"/>
          <w:szCs w:val="24"/>
        </w:rPr>
      </w:pPr>
    </w:p>
    <w:p w:rsidR="007D307F" w:rsidRPr="00790057" w:rsidRDefault="007D307F" w:rsidP="007D307F">
      <w:pPr>
        <w:spacing w:after="0" w:line="240" w:lineRule="auto"/>
        <w:ind w:firstLine="720"/>
        <w:jc w:val="both"/>
        <w:rPr>
          <w:rFonts w:ascii="Times New Roman" w:eastAsia="Times New Roman" w:hAnsi="Times New Roman" w:cs="Times New Roman"/>
          <w:bCs/>
          <w:noProof/>
          <w:sz w:val="24"/>
          <w:szCs w:val="24"/>
        </w:rPr>
      </w:pPr>
      <w:r w:rsidRPr="00790057">
        <w:rPr>
          <w:rFonts w:ascii="Times New Roman" w:eastAsia="Times New Roman" w:hAnsi="Times New Roman" w:cs="Times New Roman"/>
          <w:bCs/>
          <w:noProof/>
          <w:sz w:val="24"/>
          <w:szCs w:val="24"/>
        </w:rPr>
        <w:t>Sistematski pregledi u domovima zdravlja pokazuju da je sve više dece s prekomernom telesnom težinom, ali da ima i neuhranjenih predškolaca i prvaka. Jedna od najčešćih posledica loše ishrane je anemija, koja u velikoj meri otežava psihofizički razvoj mališana.Iz godine u godinu povećava se broj dece s viškom kilograma. Zbog toga što su majke prezauzete, deca sve ređe jedu kuvanu hranu, a sve češće pecivo iz pekara, hamburgere, ili slatkiše. Povrće, voće, meso i mleko izbegavaju, a omiljeni ručak im je čips.Pothranjenost, gojaznost i anemija posledica su neodgovarajuće ishrane i nedovoljnog kretanja. Kod nas se dugo verovalo u to da je debelo dete zdravo dete, što u najmanju ruku, tvrde lekari, nije tačno. Prekomerna težina opterećuje zglobove, kolena, stopala, a samim tim i kičmu i ukoliko postoji neki deformitet, pogoršava stanje.</w:t>
      </w:r>
    </w:p>
    <w:p w:rsidR="007D307F" w:rsidRPr="00790057" w:rsidRDefault="007D307F" w:rsidP="007D307F">
      <w:pPr>
        <w:spacing w:after="0" w:line="240" w:lineRule="auto"/>
        <w:ind w:firstLine="720"/>
        <w:jc w:val="both"/>
        <w:rPr>
          <w:rFonts w:ascii="Times New Roman" w:eastAsia="Times New Roman" w:hAnsi="Times New Roman" w:cs="Times New Roman"/>
          <w:bCs/>
          <w:noProof/>
          <w:sz w:val="24"/>
          <w:szCs w:val="24"/>
        </w:rPr>
      </w:pPr>
      <w:r w:rsidRPr="00790057">
        <w:rPr>
          <w:rFonts w:ascii="Times New Roman" w:eastAsia="Times New Roman" w:hAnsi="Times New Roman" w:cs="Times New Roman"/>
          <w:bCs/>
          <w:noProof/>
          <w:sz w:val="24"/>
          <w:szCs w:val="24"/>
        </w:rPr>
        <w:t>Gojaznu decu drugari u školi često zadirkuju i lepe im ne tako lepe nadimke. Dete zbog toga može ozbiljno da pati, da se povuče u sebe, odbija da ide u školu i da se druži s vršnjacima. Treba znati i to da većina gojazne dece u zrelom dobu ima problema s viškom kilograma i bolestima koje iz toga proističu.Za razliku od dece s viškom kilograma, pothranjeni mališani nerado sedaju za sto. Njih obično mrzi da žvaću i ne vole da jedu gotovo ništa. I u tom slučaju roditelji moraju ozbiljno da se potrude da menjaju loše navike svoje dece.</w:t>
      </w:r>
    </w:p>
    <w:p w:rsidR="007D307F" w:rsidRPr="007D307F" w:rsidRDefault="007D307F" w:rsidP="007D307F">
      <w:pPr>
        <w:spacing w:after="0" w:line="240" w:lineRule="auto"/>
        <w:ind w:firstLine="720"/>
        <w:jc w:val="both"/>
        <w:rPr>
          <w:rFonts w:ascii="Times New Roman" w:eastAsia="Times New Roman" w:hAnsi="Times New Roman" w:cs="Times New Roman"/>
          <w:bCs/>
          <w:noProof/>
          <w:sz w:val="24"/>
          <w:szCs w:val="24"/>
        </w:rPr>
      </w:pPr>
      <w:r w:rsidRPr="00790057">
        <w:rPr>
          <w:rFonts w:ascii="Times New Roman" w:eastAsia="Times New Roman" w:hAnsi="Times New Roman" w:cs="Times New Roman"/>
          <w:bCs/>
          <w:noProof/>
          <w:sz w:val="24"/>
          <w:szCs w:val="24"/>
        </w:rPr>
        <w:t xml:space="preserve">Za početak, objasnite detetu da mu je neophodna snaga za nošenje teške školske torbe, za sedenje u klupi, za časove fizičkog i igru s drugarima. Stručnjaci savetuju roditeljima da budu strpljivi i da ne prisiljavaju dete na jelo, nego da ga vremenom nauče šta i koliko treba da jede.Ako vaše dete ima loše navike potrudite se da ih u narednih mesec dana promenite iz korena. Za početak, obezbedite mu tri obroka i dve užine dnevno. Ne stavljajte pred njega prepun tanjir, jer će ga to obeshrabriti. Dete neće preko noći zavoleti ono što je do sada gledalo s </w:t>
      </w:r>
      <w:r w:rsidRPr="00790057">
        <w:rPr>
          <w:rFonts w:ascii="Times New Roman" w:eastAsia="Times New Roman" w:hAnsi="Times New Roman" w:cs="Times New Roman"/>
          <w:bCs/>
          <w:noProof/>
          <w:sz w:val="24"/>
          <w:szCs w:val="24"/>
        </w:rPr>
        <w:lastRenderedPageBreak/>
        <w:t>gađenjem, niti će oduševljeno pojesti blitvu i komad pastrmke.Loš ukus formira se godinama, pa je neophodno mnogo strpljenja i upornosti da dete ubedimo u to da proba nešto novo.</w:t>
      </w:r>
    </w:p>
    <w:p w:rsidR="002037FB" w:rsidRDefault="002037FB" w:rsidP="002037FB">
      <w:pPr>
        <w:spacing w:after="0" w:line="240" w:lineRule="auto"/>
        <w:jc w:val="both"/>
        <w:rPr>
          <w:rFonts w:ascii="Times New Roman" w:eastAsia="Times New Roman" w:hAnsi="Times New Roman" w:cs="Times New Roman"/>
          <w:noProof/>
          <w:sz w:val="24"/>
          <w:szCs w:val="24"/>
        </w:rPr>
      </w:pPr>
    </w:p>
    <w:p w:rsidR="00B74A1E" w:rsidRPr="00B74A1E" w:rsidRDefault="00B74A1E" w:rsidP="00B92E49">
      <w:pPr>
        <w:spacing w:after="0" w:line="240" w:lineRule="auto"/>
        <w:jc w:val="center"/>
        <w:rPr>
          <w:rFonts w:ascii="Times New Roman" w:eastAsia="Times New Roman" w:hAnsi="Times New Roman" w:cs="Times New Roman"/>
          <w:b/>
          <w:noProof/>
          <w:color w:val="FF0000"/>
          <w:sz w:val="28"/>
          <w:szCs w:val="24"/>
        </w:rPr>
      </w:pPr>
      <w:r w:rsidRPr="00B74A1E">
        <w:rPr>
          <w:rFonts w:ascii="Times New Roman" w:eastAsia="Times New Roman" w:hAnsi="Times New Roman" w:cs="Times New Roman"/>
          <w:b/>
          <w:noProof/>
          <w:color w:val="FF0000"/>
          <w:sz w:val="28"/>
          <w:szCs w:val="24"/>
        </w:rPr>
        <w:t>Većina mladih zna gde se nabavlja droga</w:t>
      </w:r>
    </w:p>
    <w:p w:rsidR="00B74A1E" w:rsidRPr="00B74A1E" w:rsidRDefault="00B74A1E" w:rsidP="00B92E49">
      <w:pPr>
        <w:spacing w:after="0" w:line="240" w:lineRule="auto"/>
        <w:jc w:val="both"/>
        <w:rPr>
          <w:rFonts w:ascii="Times New Roman" w:eastAsia="Times New Roman" w:hAnsi="Times New Roman" w:cs="Times New Roman"/>
          <w:noProof/>
          <w:sz w:val="24"/>
          <w:szCs w:val="24"/>
        </w:rPr>
      </w:pPr>
    </w:p>
    <w:p w:rsidR="00B74A1E" w:rsidRPr="00B74A1E" w:rsidRDefault="00B74A1E" w:rsidP="00B74A1E">
      <w:pPr>
        <w:spacing w:after="0" w:line="240" w:lineRule="auto"/>
        <w:ind w:firstLine="720"/>
        <w:jc w:val="both"/>
        <w:rPr>
          <w:rFonts w:ascii="Times New Roman" w:eastAsia="Times New Roman" w:hAnsi="Times New Roman" w:cs="Times New Roman"/>
          <w:noProof/>
          <w:sz w:val="24"/>
          <w:szCs w:val="24"/>
        </w:rPr>
      </w:pPr>
      <w:r w:rsidRPr="00B74A1E">
        <w:rPr>
          <w:rFonts w:ascii="Times New Roman" w:eastAsia="Times New Roman" w:hAnsi="Times New Roman" w:cs="Times New Roman"/>
          <w:noProof/>
          <w:sz w:val="24"/>
          <w:szCs w:val="24"/>
        </w:rPr>
        <w:t>Šestina mladih probala je drogu, polovini je nuđena, većina ima nekog ko je već narkoman, ali iako znaju da je narkomanija izlečiva bolest gotovo svi smatraju da je za izlečenje potrebna "samo dobra volja", pokazuje istraživanje na uzorku od 400 mladih ,od 15 do 30 godina. Dve trećine mladih u Srbiji poznaje nekog u svom neposrednom okruženju ko konzumira narkotike, a više od polovine (52 odsto) je bilo direktno ponuđeno nekom od droga, pokazuju rezultati istraživanja, koje je sprovela Specijalna bolnica za bolesti zavisnosti "Vita" tokom oktobra 2014. godine u Novom Sadu na slučajnom uzorku od 400 mladih starosti od 15 do 30 godina.</w:t>
      </w:r>
    </w:p>
    <w:p w:rsidR="00B74A1E" w:rsidRPr="00B74A1E" w:rsidRDefault="00B74A1E" w:rsidP="00B92E49">
      <w:pPr>
        <w:spacing w:after="0" w:line="240" w:lineRule="auto"/>
        <w:ind w:firstLine="720"/>
        <w:jc w:val="both"/>
        <w:rPr>
          <w:rFonts w:ascii="Times New Roman" w:eastAsia="Times New Roman" w:hAnsi="Times New Roman" w:cs="Times New Roman"/>
          <w:noProof/>
          <w:sz w:val="24"/>
          <w:szCs w:val="24"/>
        </w:rPr>
      </w:pPr>
      <w:r w:rsidRPr="00B74A1E">
        <w:rPr>
          <w:rFonts w:ascii="Times New Roman" w:eastAsia="Times New Roman" w:hAnsi="Times New Roman" w:cs="Times New Roman"/>
          <w:noProof/>
          <w:sz w:val="24"/>
          <w:szCs w:val="24"/>
        </w:rPr>
        <w:t>Istovremeno, čak 45 odsto mladih zna gde ili od koga može da se nabavi droga, dok je njih 16 odsto imalo iskustvo sa nekim narkotikom, navedeno je u saopštenju Agencije za društveno odgovorno poslovanje (CSR), prenosi Beta. Mladi su, na žalost, i dalje po ovom pitanju nedovoljno pripremljeni, na šta upućuju podaci da čak 71 odsto njih deli drogu na lake i teške, dok njih 39 odsto ima pogrešnu ideju da je drogu moguće uzimati kontrolisano i u posebnim prilikama bez štetnih posledica. Iako mladi u značajnom procentu (63 odsto) narkomaniju doživljavaju kao izlečivu bolest, u većini slučajeva imaju nerealna očekivanja po pitanju načina rešavanja problema, verujući (njih 54 odsto) da je za izlečenje dovoljna "samo čvrsta volja pojedinca", bez stručne pomoći.</w:t>
      </w:r>
    </w:p>
    <w:p w:rsidR="00B74A1E" w:rsidRPr="00790057" w:rsidRDefault="00B74A1E" w:rsidP="002037FB">
      <w:pPr>
        <w:spacing w:after="0" w:line="240" w:lineRule="auto"/>
        <w:jc w:val="both"/>
        <w:rPr>
          <w:rFonts w:ascii="Times New Roman" w:eastAsia="Times New Roman" w:hAnsi="Times New Roman" w:cs="Times New Roman"/>
          <w:noProof/>
          <w:sz w:val="24"/>
          <w:szCs w:val="24"/>
        </w:rPr>
      </w:pPr>
    </w:p>
    <w:p w:rsidR="00790057" w:rsidRPr="00790057" w:rsidRDefault="00790057" w:rsidP="00790057">
      <w:pPr>
        <w:spacing w:after="0" w:line="240" w:lineRule="auto"/>
        <w:jc w:val="center"/>
        <w:rPr>
          <w:rFonts w:ascii="Times New Roman" w:eastAsia="Times New Roman" w:hAnsi="Times New Roman" w:cs="Times New Roman"/>
          <w:b/>
          <w:noProof/>
          <w:color w:val="FF0000"/>
          <w:sz w:val="28"/>
          <w:szCs w:val="24"/>
        </w:rPr>
      </w:pPr>
      <w:r w:rsidRPr="00790057">
        <w:rPr>
          <w:rFonts w:ascii="Times New Roman" w:eastAsia="Times New Roman" w:hAnsi="Times New Roman" w:cs="Times New Roman"/>
          <w:b/>
          <w:bCs/>
          <w:noProof/>
          <w:color w:val="FF0000"/>
          <w:sz w:val="28"/>
          <w:szCs w:val="24"/>
        </w:rPr>
        <w:t>Edukacija o principima pravilne ishrane</w:t>
      </w:r>
    </w:p>
    <w:p w:rsidR="00790057" w:rsidRPr="00790057" w:rsidRDefault="00790057" w:rsidP="00790057">
      <w:pPr>
        <w:spacing w:after="0" w:line="240" w:lineRule="auto"/>
        <w:jc w:val="both"/>
        <w:rPr>
          <w:rFonts w:ascii="Times New Roman" w:eastAsia="Times New Roman" w:hAnsi="Times New Roman" w:cs="Times New Roman"/>
          <w:noProof/>
          <w:sz w:val="24"/>
          <w:szCs w:val="24"/>
        </w:rPr>
      </w:pPr>
    </w:p>
    <w:p w:rsidR="00790057" w:rsidRPr="00790057" w:rsidRDefault="00790057" w:rsidP="00790057">
      <w:pPr>
        <w:spacing w:after="0" w:line="240" w:lineRule="auto"/>
        <w:ind w:firstLine="720"/>
        <w:jc w:val="both"/>
        <w:rPr>
          <w:rFonts w:ascii="Times New Roman" w:eastAsia="Times New Roman" w:hAnsi="Times New Roman" w:cs="Times New Roman"/>
          <w:bCs/>
          <w:noProof/>
          <w:sz w:val="24"/>
          <w:szCs w:val="24"/>
        </w:rPr>
      </w:pPr>
      <w:r w:rsidRPr="00790057">
        <w:rPr>
          <w:rFonts w:ascii="Times New Roman" w:eastAsia="Times New Roman" w:hAnsi="Times New Roman" w:cs="Times New Roman"/>
          <w:bCs/>
          <w:noProof/>
          <w:sz w:val="24"/>
          <w:szCs w:val="24"/>
        </w:rPr>
        <w:t>Po rečima dr Olje Nićiforović Šurković, osim edukacije o principima pravilne ishrane, ove godine se ukazuje i na značaj ugljenih hidrata za zdravlje. „I ove godine obezbedili smo edukativni materijal za decu, nastavnike, učitelje i vaspitače“, rekla je Olja Nićiforović Šurković. „U okviru kampanje edukujemo i zdravstvene radnike, a u vrtićima i školama demonstriramo i pripremu obroka po principima pravilne ishrane“,  kaže dr Šurković.</w:t>
      </w:r>
    </w:p>
    <w:p w:rsidR="00790057" w:rsidRPr="00790057" w:rsidRDefault="00790057" w:rsidP="00790057">
      <w:pPr>
        <w:spacing w:after="0" w:line="240" w:lineRule="auto"/>
        <w:jc w:val="both"/>
        <w:rPr>
          <w:rFonts w:ascii="Times New Roman" w:eastAsia="Times New Roman" w:hAnsi="Times New Roman" w:cs="Times New Roman"/>
          <w:bCs/>
          <w:noProof/>
          <w:color w:val="FF0000"/>
          <w:sz w:val="24"/>
          <w:szCs w:val="24"/>
        </w:rPr>
      </w:pPr>
    </w:p>
    <w:p w:rsidR="00790057" w:rsidRPr="00790057" w:rsidRDefault="00790057" w:rsidP="00790057">
      <w:pPr>
        <w:spacing w:after="0" w:line="240" w:lineRule="auto"/>
        <w:jc w:val="center"/>
        <w:rPr>
          <w:rFonts w:ascii="Times New Roman" w:eastAsia="Times New Roman" w:hAnsi="Times New Roman" w:cs="Times New Roman"/>
          <w:b/>
          <w:noProof/>
          <w:color w:val="FF0000"/>
          <w:sz w:val="28"/>
          <w:szCs w:val="24"/>
        </w:rPr>
      </w:pPr>
      <w:r w:rsidRPr="00790057">
        <w:rPr>
          <w:rFonts w:ascii="Times New Roman" w:eastAsia="Times New Roman" w:hAnsi="Times New Roman" w:cs="Times New Roman"/>
          <w:b/>
          <w:noProof/>
          <w:color w:val="FF0000"/>
          <w:sz w:val="28"/>
          <w:szCs w:val="24"/>
        </w:rPr>
        <w:t>Medicinari polažu anatomiju umesto difovaca</w:t>
      </w:r>
    </w:p>
    <w:p w:rsidR="00790057" w:rsidRPr="00790057" w:rsidRDefault="00790057" w:rsidP="00790057">
      <w:pPr>
        <w:spacing w:after="0" w:line="240" w:lineRule="auto"/>
        <w:jc w:val="both"/>
        <w:rPr>
          <w:rFonts w:ascii="Times New Roman" w:eastAsia="Times New Roman" w:hAnsi="Times New Roman" w:cs="Times New Roman"/>
          <w:noProof/>
          <w:sz w:val="24"/>
          <w:szCs w:val="24"/>
        </w:rPr>
      </w:pPr>
    </w:p>
    <w:p w:rsidR="00790057" w:rsidRPr="00790057" w:rsidRDefault="00790057" w:rsidP="00790057">
      <w:pPr>
        <w:spacing w:after="0" w:line="240" w:lineRule="auto"/>
        <w:ind w:firstLine="720"/>
        <w:jc w:val="both"/>
        <w:rPr>
          <w:rFonts w:ascii="Times New Roman" w:eastAsia="Times New Roman" w:hAnsi="Times New Roman" w:cs="Times New Roman"/>
          <w:noProof/>
          <w:sz w:val="24"/>
          <w:szCs w:val="24"/>
        </w:rPr>
      </w:pPr>
      <w:r w:rsidRPr="00790057">
        <w:rPr>
          <w:rFonts w:ascii="Times New Roman" w:eastAsia="Times New Roman" w:hAnsi="Times New Roman" w:cs="Times New Roman"/>
          <w:noProof/>
          <w:sz w:val="24"/>
          <w:szCs w:val="24"/>
        </w:rPr>
        <w:t>Na Fakultetu sporta i fizičkog vaspitanja studenti koji ne mogu da polože anatomiju plaćaju kolegama sa medicine da na ispit izađu umesto njih.Tako je B. P. za 200 evra polagao ispit umesto budućeg difovca. Kaže da je imao tremu, ali sve je dobro prošlo.- Ranije sam čuo da pojedini studenti sa mog fakulteta polažu anatomiju umesto drugih. Bio mi je potreban novac za kiriju, a anatomiju sam odlično savladao. Od prijatelja sam saznao da je njegovom drugu potrebna “pomoć”, pa sam pristao - kaže B. P. Saznao je da se za položen deo ispita anatomije dobija od 150 do 200 evra, a ukoliko se polažu oba dela, zarada je 300 evra. Da se ne bi otkrio identitet onoga ko izlazi na ispit, studenti se služe različitim trikovima. Obično student medicine prijavi da je izgubio indeks, potom izvadi drugi, koji postaje validan, ali mu ostaju korice sa fotografijom u starom indeksu. - Njih zameni sa koricama studenta sa Fakulteta sporta i dobija se novi, naizgled važeći indeks - kaže B. P.</w:t>
      </w:r>
    </w:p>
    <w:p w:rsidR="00790057" w:rsidRPr="00790057" w:rsidRDefault="00790057" w:rsidP="00790057">
      <w:pPr>
        <w:spacing w:after="0" w:line="240" w:lineRule="auto"/>
        <w:ind w:firstLine="720"/>
        <w:jc w:val="both"/>
        <w:rPr>
          <w:rFonts w:ascii="Times New Roman" w:eastAsia="Times New Roman" w:hAnsi="Times New Roman" w:cs="Times New Roman"/>
          <w:noProof/>
          <w:sz w:val="24"/>
          <w:szCs w:val="24"/>
        </w:rPr>
      </w:pPr>
      <w:r w:rsidRPr="00790057">
        <w:rPr>
          <w:rFonts w:ascii="Times New Roman" w:eastAsia="Times New Roman" w:hAnsi="Times New Roman" w:cs="Times New Roman"/>
          <w:noProof/>
          <w:sz w:val="24"/>
          <w:szCs w:val="24"/>
        </w:rPr>
        <w:t xml:space="preserve">Studenti Fakulteta sporta kažu da nije reč o masovnoj pojavi. Tvrde da je devojkama lakše jer ne moraju da menjaju korice indeksa. - Dovoljne su perika i jača šminka. Rizik od </w:t>
      </w:r>
      <w:r w:rsidRPr="00790057">
        <w:rPr>
          <w:rFonts w:ascii="Times New Roman" w:eastAsia="Times New Roman" w:hAnsi="Times New Roman" w:cs="Times New Roman"/>
          <w:noProof/>
          <w:sz w:val="24"/>
          <w:szCs w:val="24"/>
        </w:rPr>
        <w:lastRenderedPageBreak/>
        <w:t>otkrivanja prevare uvek postoji, ali je primamljivo što će ispit biti položen s visokom ocenom - kaže V. M., student Fakulteta sporta. Većina studenata ovog fakulteta kaže da će radije naučiti nego da za ispit angažuje “dvojnika”. Osim toga, plaćanje ispita mogu sebi da priušte samo oni koji imaju mnogo novca.</w:t>
      </w:r>
    </w:p>
    <w:p w:rsidR="00790057" w:rsidRPr="00790057" w:rsidRDefault="00790057" w:rsidP="00790057">
      <w:pPr>
        <w:spacing w:after="0" w:line="240" w:lineRule="auto"/>
        <w:jc w:val="both"/>
        <w:rPr>
          <w:rFonts w:ascii="Times New Roman" w:eastAsia="Times New Roman" w:hAnsi="Times New Roman" w:cs="Times New Roman"/>
          <w:noProof/>
          <w:sz w:val="24"/>
          <w:szCs w:val="24"/>
        </w:rPr>
      </w:pPr>
    </w:p>
    <w:p w:rsidR="00790057" w:rsidRPr="00790057" w:rsidRDefault="00790057" w:rsidP="00790057">
      <w:pPr>
        <w:spacing w:after="0" w:line="240" w:lineRule="auto"/>
        <w:jc w:val="center"/>
        <w:rPr>
          <w:rFonts w:ascii="Times New Roman" w:eastAsia="Times New Roman" w:hAnsi="Times New Roman" w:cs="Times New Roman"/>
          <w:color w:val="FF0000"/>
          <w:sz w:val="24"/>
          <w:szCs w:val="24"/>
        </w:rPr>
      </w:pPr>
      <w:r w:rsidRPr="00790057">
        <w:rPr>
          <w:rFonts w:ascii="Times New Roman" w:eastAsia="Times New Roman" w:hAnsi="Times New Roman" w:cs="Times New Roman"/>
          <w:b/>
          <w:noProof/>
          <w:color w:val="FF0000"/>
          <w:sz w:val="28"/>
          <w:szCs w:val="24"/>
        </w:rPr>
        <w:t>Dekan:Čuo sam da studenti falsifikuju indekse</w:t>
      </w:r>
    </w:p>
    <w:p w:rsidR="00790057" w:rsidRPr="00790057" w:rsidRDefault="00790057" w:rsidP="00790057">
      <w:pPr>
        <w:spacing w:after="0" w:line="240" w:lineRule="auto"/>
        <w:ind w:firstLine="720"/>
        <w:jc w:val="both"/>
        <w:rPr>
          <w:rFonts w:ascii="Times New Roman" w:eastAsia="Times New Roman" w:hAnsi="Times New Roman" w:cs="Times New Roman"/>
          <w:noProof/>
          <w:sz w:val="24"/>
          <w:szCs w:val="24"/>
        </w:rPr>
      </w:pPr>
    </w:p>
    <w:p w:rsidR="00790057" w:rsidRPr="00790057" w:rsidRDefault="00790057" w:rsidP="00790057">
      <w:pPr>
        <w:spacing w:after="0" w:line="240" w:lineRule="auto"/>
        <w:ind w:firstLine="720"/>
        <w:jc w:val="both"/>
        <w:rPr>
          <w:rFonts w:ascii="Times New Roman" w:eastAsia="Times New Roman" w:hAnsi="Times New Roman" w:cs="Times New Roman"/>
          <w:noProof/>
          <w:sz w:val="24"/>
          <w:szCs w:val="24"/>
        </w:rPr>
      </w:pPr>
      <w:r w:rsidRPr="00790057">
        <w:rPr>
          <w:rFonts w:ascii="Times New Roman" w:eastAsia="Times New Roman" w:hAnsi="Times New Roman" w:cs="Times New Roman"/>
          <w:noProof/>
          <w:sz w:val="24"/>
          <w:szCs w:val="24"/>
        </w:rPr>
        <w:t>Dr Nikola Grujić, dekan Medicinskog fakulteta, kaže da nema tačne podatke da studenti sa medicine anatomiju polažu na Fakultetu sporta. Poznato mu je da se to ranije dešavalo.- Čuo sam da studenti falsifikuju indekse. Problem je što, ukoliko ih uhvatimo u prevari, nemamo mehanizam da ih kaznimo. Jedini način je da student ne položi ispit i da mu, ukoliko katedra tako odluči, bude zabranjen izlazak na taj predmet nekoliko meseci - kaže Grujić. Dekan Medicinskog fakulteta napominje da su kao preventivnu meru uveli da uz indeks studenti na ispite donose i važeće lične karte.</w:t>
      </w:r>
    </w:p>
    <w:p w:rsidR="00790057" w:rsidRPr="00790057" w:rsidRDefault="00790057" w:rsidP="00790057">
      <w:pPr>
        <w:spacing w:after="0" w:line="240" w:lineRule="auto"/>
        <w:jc w:val="both"/>
        <w:rPr>
          <w:rFonts w:ascii="Times New Roman" w:eastAsia="Times New Roman" w:hAnsi="Times New Roman" w:cs="Times New Roman"/>
          <w:noProof/>
          <w:sz w:val="24"/>
          <w:szCs w:val="24"/>
        </w:rPr>
      </w:pPr>
    </w:p>
    <w:p w:rsidR="00790057" w:rsidRPr="00790057" w:rsidRDefault="00790057" w:rsidP="00790057">
      <w:pPr>
        <w:spacing w:after="0" w:line="240" w:lineRule="auto"/>
        <w:jc w:val="center"/>
        <w:rPr>
          <w:rFonts w:ascii="Times New Roman" w:eastAsia="Times New Roman" w:hAnsi="Times New Roman" w:cs="Times New Roman"/>
          <w:b/>
          <w:noProof/>
          <w:color w:val="FF0000"/>
          <w:sz w:val="28"/>
          <w:szCs w:val="24"/>
        </w:rPr>
      </w:pPr>
      <w:r w:rsidRPr="00790057">
        <w:rPr>
          <w:rFonts w:ascii="Times New Roman" w:eastAsia="Times New Roman" w:hAnsi="Times New Roman" w:cs="Times New Roman"/>
          <w:b/>
          <w:noProof/>
          <w:color w:val="FF0000"/>
          <w:sz w:val="28"/>
          <w:szCs w:val="24"/>
        </w:rPr>
        <w:t>Nemoguće umesto drugog</w:t>
      </w:r>
    </w:p>
    <w:p w:rsidR="00790057" w:rsidRPr="00790057" w:rsidRDefault="00790057" w:rsidP="00790057">
      <w:pPr>
        <w:spacing w:after="0" w:line="240" w:lineRule="auto"/>
        <w:jc w:val="both"/>
        <w:rPr>
          <w:rFonts w:ascii="Times New Roman" w:eastAsia="Times New Roman" w:hAnsi="Times New Roman" w:cs="Times New Roman"/>
          <w:b/>
          <w:noProof/>
          <w:sz w:val="24"/>
          <w:szCs w:val="24"/>
        </w:rPr>
      </w:pPr>
    </w:p>
    <w:p w:rsidR="00790057" w:rsidRPr="00790057" w:rsidRDefault="00790057" w:rsidP="00790057">
      <w:pPr>
        <w:spacing w:after="0" w:line="240" w:lineRule="auto"/>
        <w:ind w:firstLine="720"/>
        <w:jc w:val="both"/>
        <w:rPr>
          <w:rFonts w:ascii="Times New Roman" w:eastAsia="Times New Roman" w:hAnsi="Times New Roman" w:cs="Times New Roman"/>
          <w:noProof/>
          <w:sz w:val="24"/>
          <w:szCs w:val="24"/>
        </w:rPr>
      </w:pPr>
      <w:r w:rsidRPr="00790057">
        <w:rPr>
          <w:rFonts w:ascii="Times New Roman" w:eastAsia="Times New Roman" w:hAnsi="Times New Roman" w:cs="Times New Roman"/>
          <w:noProof/>
          <w:sz w:val="24"/>
          <w:szCs w:val="24"/>
        </w:rPr>
        <w:t>Aleksandar Nikodijević, predsednik Studentskog parlamenta Fakulteta sporta, kaže da je polaganje ispita umesto drugog gotovo nemoguće. Studenti uz indekse donose nove lične karte.- Jedini način je da profesor ne insistira na donošenju tih dokumenata, ali time krši odluku fakulteta - kaže Nikodijević.</w:t>
      </w:r>
    </w:p>
    <w:p w:rsidR="00790057" w:rsidRPr="00790057" w:rsidRDefault="00790057" w:rsidP="00790057">
      <w:pPr>
        <w:spacing w:after="0" w:line="240" w:lineRule="auto"/>
        <w:jc w:val="both"/>
        <w:rPr>
          <w:rFonts w:ascii="Times New Roman" w:eastAsia="Times New Roman" w:hAnsi="Times New Roman" w:cs="Times New Roman"/>
          <w:bCs/>
          <w:noProof/>
          <w:sz w:val="24"/>
          <w:szCs w:val="24"/>
        </w:rPr>
      </w:pPr>
    </w:p>
    <w:p w:rsidR="00790057" w:rsidRPr="00790057" w:rsidRDefault="00790057" w:rsidP="00790057">
      <w:pPr>
        <w:spacing w:after="0" w:line="240" w:lineRule="auto"/>
        <w:jc w:val="center"/>
        <w:rPr>
          <w:rFonts w:ascii="Times New Roman" w:eastAsia="Times New Roman" w:hAnsi="Times New Roman" w:cs="Times New Roman"/>
          <w:b/>
          <w:noProof/>
          <w:color w:val="9900CC"/>
          <w:sz w:val="28"/>
          <w:szCs w:val="24"/>
        </w:rPr>
      </w:pPr>
      <w:r w:rsidRPr="00790057">
        <w:rPr>
          <w:rFonts w:ascii="Times New Roman" w:eastAsia="Times New Roman" w:hAnsi="Times New Roman" w:cs="Times New Roman"/>
          <w:b/>
          <w:noProof/>
          <w:color w:val="9900CC"/>
          <w:sz w:val="28"/>
          <w:szCs w:val="24"/>
        </w:rPr>
        <w:t>Ako ste lenji, rastrojeni i neuredni, to je za vas odlična vest!</w:t>
      </w:r>
    </w:p>
    <w:p w:rsidR="00790057" w:rsidRPr="00790057" w:rsidRDefault="00790057" w:rsidP="00790057">
      <w:pPr>
        <w:spacing w:after="0" w:line="240" w:lineRule="auto"/>
        <w:jc w:val="both"/>
        <w:rPr>
          <w:rFonts w:ascii="Times New Roman" w:eastAsia="Times New Roman" w:hAnsi="Times New Roman" w:cs="Times New Roman"/>
          <w:noProof/>
          <w:sz w:val="24"/>
          <w:szCs w:val="24"/>
        </w:rPr>
      </w:pPr>
    </w:p>
    <w:p w:rsidR="00790057" w:rsidRDefault="00790057" w:rsidP="00790057">
      <w:pPr>
        <w:spacing w:after="0" w:line="240" w:lineRule="auto"/>
        <w:ind w:firstLine="720"/>
        <w:jc w:val="both"/>
        <w:rPr>
          <w:rFonts w:ascii="Times New Roman" w:eastAsia="Times New Roman" w:hAnsi="Times New Roman" w:cs="Times New Roman"/>
          <w:noProof/>
          <w:sz w:val="24"/>
          <w:szCs w:val="24"/>
        </w:rPr>
      </w:pPr>
      <w:r w:rsidRPr="00790057">
        <w:rPr>
          <w:rFonts w:ascii="Times New Roman" w:eastAsia="Times New Roman" w:hAnsi="Times New Roman" w:cs="Times New Roman"/>
          <w:noProof/>
          <w:sz w:val="24"/>
          <w:szCs w:val="24"/>
        </w:rPr>
        <w:t>Ljudi teže da razlikuju lične osobine kao "dobre" i "loše". Tako su, na primer, ljubaznost i skromnost dobre osobine, a lenjost i pesimizam loše. Međutim, stvari nisu uvek takve, piše sajt Lifehacker.com.Evo 10 “loših” osobina koje mogu da budu dobre:</w:t>
      </w:r>
    </w:p>
    <w:p w:rsidR="00790057" w:rsidRDefault="00790057" w:rsidP="00790057">
      <w:pPr>
        <w:spacing w:after="0" w:line="240" w:lineRule="auto"/>
        <w:ind w:firstLine="720"/>
        <w:jc w:val="both"/>
        <w:rPr>
          <w:rFonts w:ascii="Times New Roman" w:eastAsia="Times New Roman" w:hAnsi="Times New Roman" w:cs="Times New Roman"/>
          <w:noProof/>
          <w:sz w:val="24"/>
          <w:szCs w:val="24"/>
        </w:rPr>
      </w:pPr>
      <w:r w:rsidRPr="00790057">
        <w:rPr>
          <w:rFonts w:ascii="Times New Roman" w:eastAsia="Times New Roman" w:hAnsi="Times New Roman" w:cs="Times New Roman"/>
          <w:b/>
          <w:i/>
          <w:noProof/>
          <w:color w:val="9900CC"/>
          <w:sz w:val="24"/>
          <w:szCs w:val="24"/>
        </w:rPr>
        <w:t>1. Lenjost</w:t>
      </w:r>
      <w:r w:rsidRPr="00790057">
        <w:rPr>
          <w:rFonts w:ascii="Times New Roman" w:eastAsia="Times New Roman" w:hAnsi="Times New Roman" w:cs="Times New Roman"/>
          <w:noProof/>
          <w:sz w:val="24"/>
          <w:szCs w:val="24"/>
        </w:rPr>
        <w:t xml:space="preserve"> – ako se koristi pravilno, lenjost može da podstakne na pronicljivost. Može da natera čoveka da pronađe posao koji voli i da ga sprečava da razvlači.</w:t>
      </w:r>
    </w:p>
    <w:p w:rsidR="00790057" w:rsidRDefault="00790057" w:rsidP="00790057">
      <w:pPr>
        <w:spacing w:after="0" w:line="240" w:lineRule="auto"/>
        <w:ind w:firstLine="720"/>
        <w:jc w:val="both"/>
        <w:rPr>
          <w:rFonts w:ascii="Times New Roman" w:eastAsia="Times New Roman" w:hAnsi="Times New Roman" w:cs="Times New Roman"/>
          <w:noProof/>
          <w:sz w:val="24"/>
          <w:szCs w:val="24"/>
        </w:rPr>
      </w:pPr>
      <w:r w:rsidRPr="00790057">
        <w:rPr>
          <w:rFonts w:ascii="Times New Roman" w:eastAsia="Times New Roman" w:hAnsi="Times New Roman" w:cs="Times New Roman"/>
          <w:b/>
          <w:i/>
          <w:noProof/>
          <w:color w:val="9900CC"/>
          <w:sz w:val="24"/>
          <w:szCs w:val="24"/>
        </w:rPr>
        <w:t>2. Pesimizam –</w:t>
      </w:r>
      <w:r w:rsidRPr="00790057">
        <w:rPr>
          <w:rFonts w:ascii="Times New Roman" w:eastAsia="Times New Roman" w:hAnsi="Times New Roman" w:cs="Times New Roman"/>
          <w:noProof/>
          <w:sz w:val="24"/>
          <w:szCs w:val="24"/>
        </w:rPr>
        <w:t>zdrava doza pesimizma je, u stvari, dobra. Razmišljajući o svemu što bi moglo da krene naopako može da pomogne u planiranju tih situacija i njihovom izbegavanju.</w:t>
      </w:r>
    </w:p>
    <w:p w:rsidR="00790057" w:rsidRDefault="00790057" w:rsidP="00790057">
      <w:pPr>
        <w:spacing w:after="0" w:line="240" w:lineRule="auto"/>
        <w:ind w:firstLine="720"/>
        <w:jc w:val="both"/>
        <w:rPr>
          <w:rFonts w:ascii="Times New Roman" w:eastAsia="Times New Roman" w:hAnsi="Times New Roman" w:cs="Times New Roman"/>
          <w:noProof/>
          <w:sz w:val="24"/>
          <w:szCs w:val="24"/>
        </w:rPr>
      </w:pPr>
      <w:r w:rsidRPr="00790057">
        <w:rPr>
          <w:rFonts w:ascii="Times New Roman" w:eastAsia="Times New Roman" w:hAnsi="Times New Roman" w:cs="Times New Roman"/>
          <w:b/>
          <w:i/>
          <w:noProof/>
          <w:color w:val="9900CC"/>
          <w:sz w:val="24"/>
          <w:szCs w:val="24"/>
        </w:rPr>
        <w:t>3.“Tanki živci” –</w:t>
      </w:r>
      <w:r w:rsidRPr="00790057">
        <w:rPr>
          <w:rFonts w:ascii="Times New Roman" w:eastAsia="Times New Roman" w:hAnsi="Times New Roman" w:cs="Times New Roman"/>
          <w:noProof/>
          <w:sz w:val="24"/>
          <w:szCs w:val="24"/>
        </w:rPr>
        <w:t>teško je primiti kritiku, pa je stoga dobro imati “debelu kožu”, kako nas uče. Međutim, potpuno ignorisanje kritika neće vas dovesti nigde.</w:t>
      </w:r>
    </w:p>
    <w:p w:rsidR="00790057" w:rsidRDefault="00790057" w:rsidP="00790057">
      <w:pPr>
        <w:spacing w:after="0" w:line="240" w:lineRule="auto"/>
        <w:ind w:firstLine="720"/>
        <w:jc w:val="both"/>
        <w:rPr>
          <w:rFonts w:ascii="Times New Roman" w:eastAsia="Times New Roman" w:hAnsi="Times New Roman" w:cs="Times New Roman"/>
          <w:noProof/>
          <w:sz w:val="24"/>
          <w:szCs w:val="24"/>
        </w:rPr>
      </w:pPr>
      <w:r w:rsidRPr="00790057">
        <w:rPr>
          <w:rFonts w:ascii="Times New Roman" w:eastAsia="Times New Roman" w:hAnsi="Times New Roman" w:cs="Times New Roman"/>
          <w:b/>
          <w:i/>
          <w:noProof/>
          <w:color w:val="9900CC"/>
          <w:sz w:val="24"/>
          <w:szCs w:val="24"/>
        </w:rPr>
        <w:t>4. Neuroticizam –</w:t>
      </w:r>
      <w:r w:rsidRPr="00790057">
        <w:rPr>
          <w:rFonts w:ascii="Times New Roman" w:eastAsia="Times New Roman" w:hAnsi="Times New Roman" w:cs="Times New Roman"/>
          <w:noProof/>
          <w:sz w:val="24"/>
          <w:szCs w:val="24"/>
        </w:rPr>
        <w:t>tendencija da se reaguje negativno na pretnje, frustracije, gubitke. Takve stvari mogu loše da se odraze na zdravlje, ali neke studije pokazuju da je moguće da se tako reaguje na pozitivan način, postižući balans uz pomoć savesti.</w:t>
      </w:r>
    </w:p>
    <w:p w:rsidR="00790057" w:rsidRDefault="00790057" w:rsidP="00790057">
      <w:pPr>
        <w:spacing w:after="0" w:line="240" w:lineRule="auto"/>
        <w:ind w:firstLine="720"/>
        <w:jc w:val="both"/>
        <w:rPr>
          <w:rFonts w:ascii="Times New Roman" w:eastAsia="Times New Roman" w:hAnsi="Times New Roman" w:cs="Times New Roman"/>
          <w:noProof/>
          <w:sz w:val="24"/>
          <w:szCs w:val="24"/>
        </w:rPr>
      </w:pPr>
      <w:r w:rsidRPr="00790057">
        <w:rPr>
          <w:rFonts w:ascii="Times New Roman" w:eastAsia="Times New Roman" w:hAnsi="Times New Roman" w:cs="Times New Roman"/>
          <w:b/>
          <w:i/>
          <w:noProof/>
          <w:color w:val="9900CC"/>
          <w:sz w:val="24"/>
          <w:szCs w:val="24"/>
        </w:rPr>
        <w:t>5. Cinizam –</w:t>
      </w:r>
      <w:r w:rsidRPr="00790057">
        <w:rPr>
          <w:rFonts w:ascii="Times New Roman" w:eastAsia="Times New Roman" w:hAnsi="Times New Roman" w:cs="Times New Roman"/>
          <w:noProof/>
          <w:sz w:val="24"/>
          <w:szCs w:val="24"/>
        </w:rPr>
        <w:t>skeptičnost može da vam pomogne da izbegnete prevare i razne nameštaljke.</w:t>
      </w:r>
    </w:p>
    <w:p w:rsidR="00790057" w:rsidRDefault="00790057" w:rsidP="00790057">
      <w:pPr>
        <w:spacing w:after="0" w:line="240" w:lineRule="auto"/>
        <w:ind w:firstLine="720"/>
        <w:jc w:val="both"/>
        <w:rPr>
          <w:rFonts w:ascii="Times New Roman" w:eastAsia="Times New Roman" w:hAnsi="Times New Roman" w:cs="Times New Roman"/>
          <w:noProof/>
          <w:sz w:val="24"/>
          <w:szCs w:val="24"/>
        </w:rPr>
      </w:pPr>
      <w:r w:rsidRPr="00790057">
        <w:rPr>
          <w:rFonts w:ascii="Times New Roman" w:eastAsia="Times New Roman" w:hAnsi="Times New Roman" w:cs="Times New Roman"/>
          <w:b/>
          <w:i/>
          <w:noProof/>
          <w:color w:val="9900CC"/>
          <w:sz w:val="24"/>
          <w:szCs w:val="24"/>
        </w:rPr>
        <w:t>6. Rastrojen um</w:t>
      </w:r>
      <w:r w:rsidRPr="00790057">
        <w:rPr>
          <w:rFonts w:ascii="Times New Roman" w:eastAsia="Times New Roman" w:hAnsi="Times New Roman" w:cs="Times New Roman"/>
          <w:noProof/>
          <w:sz w:val="24"/>
          <w:szCs w:val="24"/>
        </w:rPr>
        <w:t>– otežava koncentrisanje na posao, ali takođe može da pomogne u kreativnosti. Kad niste fokusirani uzimate u obzir širi spektar informacija i mislite dalje.</w:t>
      </w:r>
    </w:p>
    <w:p w:rsidR="00790057" w:rsidRDefault="00790057" w:rsidP="00790057">
      <w:pPr>
        <w:spacing w:after="0" w:line="240" w:lineRule="auto"/>
        <w:ind w:firstLine="720"/>
        <w:jc w:val="both"/>
        <w:rPr>
          <w:rFonts w:ascii="Times New Roman" w:eastAsia="Times New Roman" w:hAnsi="Times New Roman" w:cs="Times New Roman"/>
          <w:noProof/>
          <w:sz w:val="24"/>
          <w:szCs w:val="24"/>
        </w:rPr>
      </w:pPr>
      <w:r w:rsidRPr="00790057">
        <w:rPr>
          <w:rFonts w:ascii="Times New Roman" w:eastAsia="Times New Roman" w:hAnsi="Times New Roman" w:cs="Times New Roman"/>
          <w:b/>
          <w:i/>
          <w:noProof/>
          <w:color w:val="9900CC"/>
          <w:sz w:val="24"/>
          <w:szCs w:val="24"/>
        </w:rPr>
        <w:t>7. Stidljivost –</w:t>
      </w:r>
      <w:r w:rsidRPr="00790057">
        <w:rPr>
          <w:rFonts w:ascii="Times New Roman" w:eastAsia="Times New Roman" w:hAnsi="Times New Roman" w:cs="Times New Roman"/>
          <w:noProof/>
          <w:sz w:val="24"/>
          <w:szCs w:val="24"/>
        </w:rPr>
        <w:t>mnogi gledaju na stidljivost kao na slabost, međutim stidljivi ljudi bolje slušaju i posmatraju od ostalih.</w:t>
      </w:r>
    </w:p>
    <w:p w:rsidR="00790057" w:rsidRDefault="00790057" w:rsidP="00790057">
      <w:pPr>
        <w:spacing w:after="0" w:line="240" w:lineRule="auto"/>
        <w:ind w:firstLine="720"/>
        <w:jc w:val="both"/>
        <w:rPr>
          <w:rFonts w:ascii="Times New Roman" w:eastAsia="Times New Roman" w:hAnsi="Times New Roman" w:cs="Times New Roman"/>
          <w:noProof/>
          <w:sz w:val="24"/>
          <w:szCs w:val="24"/>
        </w:rPr>
      </w:pPr>
      <w:r w:rsidRPr="00790057">
        <w:rPr>
          <w:rFonts w:ascii="Times New Roman" w:eastAsia="Times New Roman" w:hAnsi="Times New Roman" w:cs="Times New Roman"/>
          <w:b/>
          <w:i/>
          <w:noProof/>
          <w:color w:val="9900CC"/>
          <w:sz w:val="24"/>
          <w:szCs w:val="24"/>
        </w:rPr>
        <w:t>8. Ego –</w:t>
      </w:r>
      <w:r w:rsidRPr="00790057">
        <w:rPr>
          <w:rFonts w:ascii="Times New Roman" w:eastAsia="Times New Roman" w:hAnsi="Times New Roman" w:cs="Times New Roman"/>
          <w:noProof/>
          <w:sz w:val="24"/>
          <w:szCs w:val="24"/>
        </w:rPr>
        <w:t>arogancija je loša, međutim samouverenost je dobra stvar.</w:t>
      </w:r>
    </w:p>
    <w:p w:rsidR="00790057" w:rsidRDefault="00790057" w:rsidP="00790057">
      <w:pPr>
        <w:spacing w:after="0" w:line="240" w:lineRule="auto"/>
        <w:ind w:firstLine="720"/>
        <w:jc w:val="both"/>
        <w:rPr>
          <w:rFonts w:ascii="Times New Roman" w:eastAsia="Times New Roman" w:hAnsi="Times New Roman" w:cs="Times New Roman"/>
          <w:noProof/>
          <w:sz w:val="24"/>
          <w:szCs w:val="24"/>
        </w:rPr>
      </w:pPr>
      <w:r w:rsidRPr="00790057">
        <w:rPr>
          <w:rFonts w:ascii="Times New Roman" w:eastAsia="Times New Roman" w:hAnsi="Times New Roman" w:cs="Times New Roman"/>
          <w:b/>
          <w:i/>
          <w:noProof/>
          <w:color w:val="9900CC"/>
          <w:sz w:val="24"/>
          <w:szCs w:val="24"/>
        </w:rPr>
        <w:t>9. Sebičnost –</w:t>
      </w:r>
      <w:r w:rsidRPr="00790057">
        <w:rPr>
          <w:rFonts w:ascii="Times New Roman" w:eastAsia="Times New Roman" w:hAnsi="Times New Roman" w:cs="Times New Roman"/>
          <w:noProof/>
          <w:sz w:val="24"/>
          <w:szCs w:val="24"/>
        </w:rPr>
        <w:t>loše je ignorisati druge i misliti samo na sebe. Ali, preterana uslužnost prema drugima može prouzrokovati mnogo stresa. Morate pomoći sebi da biste pomogli drugima.</w:t>
      </w:r>
    </w:p>
    <w:p w:rsidR="00790057" w:rsidRPr="00790057" w:rsidRDefault="00790057" w:rsidP="00790057">
      <w:pPr>
        <w:spacing w:after="0" w:line="240" w:lineRule="auto"/>
        <w:ind w:firstLine="720"/>
        <w:jc w:val="both"/>
        <w:rPr>
          <w:rFonts w:ascii="Times New Roman" w:eastAsia="Times New Roman" w:hAnsi="Times New Roman" w:cs="Times New Roman"/>
          <w:noProof/>
          <w:sz w:val="24"/>
          <w:szCs w:val="24"/>
        </w:rPr>
      </w:pPr>
      <w:r w:rsidRPr="00790057">
        <w:rPr>
          <w:rFonts w:ascii="Times New Roman" w:eastAsia="Times New Roman" w:hAnsi="Times New Roman" w:cs="Times New Roman"/>
          <w:b/>
          <w:i/>
          <w:noProof/>
          <w:color w:val="9900CC"/>
          <w:sz w:val="24"/>
          <w:szCs w:val="24"/>
        </w:rPr>
        <w:lastRenderedPageBreak/>
        <w:t>10. Neurednost –</w:t>
      </w:r>
      <w:r w:rsidRPr="00790057">
        <w:rPr>
          <w:rFonts w:ascii="Times New Roman" w:eastAsia="Times New Roman" w:hAnsi="Times New Roman" w:cs="Times New Roman"/>
          <w:noProof/>
          <w:sz w:val="24"/>
          <w:szCs w:val="24"/>
        </w:rPr>
        <w:t>malo nereda ne vodi do loših rezultata na poslu, kako neki smatraju. U stvari, mnogi ljudi čije je radno mesto malo neuredno su kreativni i mogu da preduzimaju rizične korake.</w:t>
      </w:r>
    </w:p>
    <w:p w:rsidR="00790057" w:rsidRDefault="00790057" w:rsidP="004C2866">
      <w:pPr>
        <w:spacing w:after="0" w:line="240" w:lineRule="auto"/>
        <w:jc w:val="both"/>
        <w:rPr>
          <w:rFonts w:ascii="Times New Roman" w:eastAsia="Times New Roman" w:hAnsi="Times New Roman" w:cs="Times New Roman"/>
          <w:noProof/>
          <w:sz w:val="24"/>
          <w:szCs w:val="24"/>
        </w:rPr>
      </w:pPr>
    </w:p>
    <w:p w:rsidR="00790057" w:rsidRPr="00790057" w:rsidRDefault="00790057" w:rsidP="004C2866">
      <w:pPr>
        <w:spacing w:after="0" w:line="240" w:lineRule="auto"/>
        <w:jc w:val="both"/>
        <w:rPr>
          <w:rFonts w:ascii="Times New Roman" w:eastAsia="Times New Roman" w:hAnsi="Times New Roman" w:cs="Times New Roman"/>
          <w:noProof/>
          <w:sz w:val="24"/>
          <w:szCs w:val="24"/>
        </w:rPr>
      </w:pPr>
    </w:p>
    <w:p w:rsidR="004C2866" w:rsidRPr="004C2866" w:rsidRDefault="004C2866" w:rsidP="004C2866">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4C2866">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2362200</wp:posOffset>
            </wp:positionH>
            <wp:positionV relativeFrom="paragraph">
              <wp:posOffset>1351280</wp:posOffset>
            </wp:positionV>
            <wp:extent cx="1219200" cy="654050"/>
            <wp:effectExtent l="19050" t="0" r="0" b="0"/>
            <wp:wrapTight wrapText="bothSides">
              <wp:wrapPolygon edited="0">
                <wp:start x="-338" y="0"/>
                <wp:lineTo x="-338" y="20761"/>
                <wp:lineTo x="21600" y="20761"/>
                <wp:lineTo x="21600" y="0"/>
                <wp:lineTo x="-338" y="0"/>
              </wp:wrapPolygon>
            </wp:wrapTight>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email"/>
                    <a:srcRect/>
                    <a:stretch>
                      <a:fillRect/>
                    </a:stretch>
                  </pic:blipFill>
                  <pic:spPr bwMode="auto">
                    <a:xfrm>
                      <a:off x="0" y="0"/>
                      <a:ext cx="1219200" cy="654050"/>
                    </a:xfrm>
                    <a:prstGeom prst="rect">
                      <a:avLst/>
                    </a:prstGeom>
                    <a:noFill/>
                  </pic:spPr>
                </pic:pic>
              </a:graphicData>
            </a:graphic>
          </wp:anchor>
        </w:drawing>
      </w:r>
      <w:r w:rsidRPr="004C2866">
        <w:rPr>
          <w:rFonts w:ascii="Brush Script MT" w:eastAsia="Times New Roman" w:hAnsi="Brush Script MT" w:cs="Times New Roman"/>
          <w:color w:val="FF00FF"/>
          <w:sz w:val="44"/>
          <w:szCs w:val="44"/>
          <w:lang w:val="sr-Latn-CS"/>
        </w:rPr>
        <w:t>Jo</w:t>
      </w:r>
      <w:r w:rsidRPr="004C2866">
        <w:rPr>
          <w:rFonts w:ascii="Brush Script MT" w:eastAsia="Times New Roman" w:hAnsi="Brush Script MT" w:cs="Times New Roman"/>
          <w:color w:val="FF00FF"/>
          <w:sz w:val="44"/>
          <w:szCs w:val="44"/>
        </w:rPr>
        <w:t xml:space="preserve">š </w:t>
      </w:r>
      <w:r w:rsidRPr="004C2866">
        <w:rPr>
          <w:rFonts w:ascii="Brush Script MT" w:eastAsia="Times New Roman" w:hAnsi="Brush Script MT" w:cs="Times New Roman"/>
          <w:color w:val="FF00FF"/>
          <w:sz w:val="44"/>
          <w:szCs w:val="44"/>
          <w:lang w:val="sr-Latn-CS"/>
        </w:rPr>
        <w:t xml:space="preserve">vesti iz obrazovanja </w:t>
      </w:r>
      <w:r w:rsidRPr="004C2866">
        <w:rPr>
          <w:rFonts w:ascii="Times New Roman" w:eastAsia="Times New Roman" w:hAnsi="Times New Roman" w:cs="Times New Roman"/>
          <w:b/>
          <w:i/>
          <w:color w:val="FF00FF"/>
          <w:sz w:val="32"/>
          <w:szCs w:val="32"/>
        </w:rPr>
        <w:t>č</w:t>
      </w:r>
      <w:r w:rsidRPr="004C2866">
        <w:rPr>
          <w:rFonts w:ascii="Brush Script MT" w:eastAsia="Times New Roman" w:hAnsi="Brush Script MT" w:cs="Times New Roman"/>
          <w:color w:val="FF00FF"/>
          <w:sz w:val="44"/>
          <w:szCs w:val="44"/>
        </w:rPr>
        <w:t>itajte</w:t>
      </w:r>
      <w:r w:rsidRPr="004C2866">
        <w:rPr>
          <w:rFonts w:ascii="Brush Script MT" w:eastAsia="Times New Roman" w:hAnsi="Brush Script MT" w:cs="Times New Roman"/>
          <w:color w:val="FF00FF"/>
          <w:sz w:val="44"/>
          <w:szCs w:val="44"/>
          <w:lang w:val="sr-Latn-CS"/>
        </w:rPr>
        <w:t>na na</w:t>
      </w:r>
      <w:r w:rsidRPr="004C2866">
        <w:rPr>
          <w:rFonts w:ascii="Brush Script MT" w:eastAsia="Times New Roman" w:hAnsi="Brush Script MT" w:cs="Times New Roman"/>
          <w:color w:val="FF00FF"/>
          <w:sz w:val="44"/>
          <w:szCs w:val="44"/>
        </w:rPr>
        <w:t>š</w:t>
      </w:r>
      <w:r w:rsidRPr="004C2866">
        <w:rPr>
          <w:rFonts w:ascii="Brush Script MT" w:eastAsia="Times New Roman" w:hAnsi="Brush Script MT" w:cs="Times New Roman"/>
          <w:color w:val="FF00FF"/>
          <w:sz w:val="44"/>
          <w:szCs w:val="44"/>
          <w:lang w:val="sr-Latn-CS"/>
        </w:rPr>
        <w:t>em sajtu</w:t>
      </w:r>
      <w:hyperlink r:id="rId22" w:history="1">
        <w:r w:rsidRPr="004C2866">
          <w:rPr>
            <w:rFonts w:ascii="Brush Script MT" w:eastAsiaTheme="majorEastAsia" w:hAnsi="Brush Script MT" w:cs="Times New Roman"/>
            <w:i/>
            <w:color w:val="0000FF"/>
            <w:sz w:val="44"/>
            <w:szCs w:val="44"/>
            <w:u w:val="single"/>
            <w:lang w:val="sr-Latn-CS"/>
          </w:rPr>
          <w:t>www</w:t>
        </w:r>
        <w:r w:rsidRPr="004C2866">
          <w:rPr>
            <w:rFonts w:ascii="Brush Script MT" w:eastAsiaTheme="majorEastAsia" w:hAnsi="Brush Script MT" w:cs="Times New Roman"/>
            <w:i/>
            <w:color w:val="0000FF"/>
            <w:sz w:val="44"/>
            <w:szCs w:val="44"/>
            <w:u w:val="single"/>
          </w:rPr>
          <w:t>.</w:t>
        </w:r>
        <w:r w:rsidRPr="004C2866">
          <w:rPr>
            <w:rFonts w:ascii="Brush Script MT" w:eastAsiaTheme="majorEastAsia" w:hAnsi="Brush Script MT" w:cs="Times New Roman"/>
            <w:i/>
            <w:color w:val="0000FF"/>
            <w:sz w:val="44"/>
            <w:szCs w:val="44"/>
            <w:u w:val="single"/>
            <w:lang w:val="sr-Latn-CS"/>
          </w:rPr>
          <w:t>srpss</w:t>
        </w:r>
        <w:r w:rsidRPr="004C2866">
          <w:rPr>
            <w:rFonts w:ascii="Brush Script MT" w:eastAsiaTheme="majorEastAsia" w:hAnsi="Brush Script MT" w:cs="Times New Roman"/>
            <w:i/>
            <w:color w:val="0000FF"/>
            <w:sz w:val="44"/>
            <w:szCs w:val="44"/>
            <w:u w:val="single"/>
          </w:rPr>
          <w:t>.</w:t>
        </w:r>
        <w:r w:rsidRPr="004C2866">
          <w:rPr>
            <w:rFonts w:ascii="Brush Script MT" w:eastAsiaTheme="majorEastAsia" w:hAnsi="Brush Script MT" w:cs="Times New Roman"/>
            <w:i/>
            <w:color w:val="0000FF"/>
            <w:sz w:val="44"/>
            <w:szCs w:val="44"/>
            <w:u w:val="single"/>
            <w:lang w:val="sr-Latn-CS"/>
          </w:rPr>
          <w:t>org</w:t>
        </w:r>
        <w:r w:rsidRPr="004C2866">
          <w:rPr>
            <w:rFonts w:ascii="Brush Script MT" w:eastAsiaTheme="majorEastAsia" w:hAnsi="Brush Script MT" w:cs="Times New Roman"/>
            <w:i/>
            <w:color w:val="0000FF"/>
            <w:sz w:val="44"/>
            <w:szCs w:val="44"/>
            <w:u w:val="single"/>
          </w:rPr>
          <w:t>.</w:t>
        </w:r>
        <w:r w:rsidRPr="004C2866">
          <w:rPr>
            <w:rFonts w:ascii="Brush Script MT" w:eastAsiaTheme="majorEastAsia" w:hAnsi="Brush Script MT" w:cs="Times New Roman"/>
            <w:i/>
            <w:color w:val="0000FF"/>
            <w:sz w:val="44"/>
            <w:szCs w:val="44"/>
            <w:u w:val="single"/>
            <w:lang w:val="sr-Latn-CS"/>
          </w:rPr>
          <w:t>rs</w:t>
        </w:r>
      </w:hyperlink>
      <w:r w:rsidRPr="004C2866">
        <w:rPr>
          <w:rFonts w:ascii="Brush Script MT" w:eastAsia="Times New Roman" w:hAnsi="Brush Script MT" w:cs="Times New Roman"/>
          <w:i/>
          <w:color w:val="0000FF"/>
          <w:sz w:val="44"/>
          <w:szCs w:val="44"/>
        </w:rPr>
        <w:t>,</w:t>
      </w:r>
      <w:r w:rsidRPr="004C2866">
        <w:rPr>
          <w:rFonts w:ascii="Brush Script MT" w:eastAsia="Times New Roman" w:hAnsi="Brush Script MT" w:cs="Times New Roman"/>
          <w:color w:val="FF00FF"/>
          <w:sz w:val="44"/>
          <w:szCs w:val="44"/>
          <w:lang w:val="sr-Latn-CS"/>
        </w:rPr>
        <w:t>a vesti iz javnog sektora na na</w:t>
      </w:r>
      <w:r w:rsidRPr="004C2866">
        <w:rPr>
          <w:rFonts w:ascii="Brush Script MT" w:eastAsia="Times New Roman" w:hAnsi="Brush Script MT" w:cs="Times New Roman"/>
          <w:color w:val="FF00FF"/>
          <w:sz w:val="44"/>
          <w:szCs w:val="44"/>
        </w:rPr>
        <w:t>š</w:t>
      </w:r>
      <w:r w:rsidRPr="004C2866">
        <w:rPr>
          <w:rFonts w:ascii="Brush Script MT" w:eastAsia="Times New Roman" w:hAnsi="Brush Script MT" w:cs="Times New Roman"/>
          <w:color w:val="FF00FF"/>
          <w:sz w:val="44"/>
          <w:szCs w:val="44"/>
          <w:lang w:val="sr-Latn-CS"/>
        </w:rPr>
        <w:t>em sajtu</w:t>
      </w:r>
      <w:hyperlink r:id="rId23" w:history="1">
        <w:r w:rsidRPr="004C2866">
          <w:rPr>
            <w:rFonts w:ascii="Brush Script MT" w:eastAsiaTheme="majorEastAsia" w:hAnsi="Brush Script MT" w:cs="Times New Roman"/>
            <w:i/>
            <w:color w:val="0000FF"/>
            <w:sz w:val="44"/>
            <w:szCs w:val="44"/>
            <w:u w:val="single"/>
            <w:lang w:val="sr-Latn-CS"/>
          </w:rPr>
          <w:t>www</w:t>
        </w:r>
        <w:r w:rsidRPr="004C2866">
          <w:rPr>
            <w:rFonts w:ascii="Brush Script MT" w:eastAsiaTheme="majorEastAsia" w:hAnsi="Brush Script MT" w:cs="Times New Roman"/>
            <w:i/>
            <w:color w:val="0000FF"/>
            <w:sz w:val="44"/>
            <w:szCs w:val="44"/>
            <w:u w:val="single"/>
          </w:rPr>
          <w:t>.</w:t>
        </w:r>
        <w:r w:rsidRPr="004C2866">
          <w:rPr>
            <w:rFonts w:ascii="Brush Script MT" w:eastAsiaTheme="majorEastAsia" w:hAnsi="Brush Script MT" w:cs="Times New Roman"/>
            <w:i/>
            <w:color w:val="0000FF"/>
            <w:sz w:val="44"/>
            <w:szCs w:val="44"/>
            <w:u w:val="single"/>
            <w:lang w:val="sr-Latn-CS"/>
          </w:rPr>
          <w:t>nsjs</w:t>
        </w:r>
        <w:r w:rsidRPr="004C2866">
          <w:rPr>
            <w:rFonts w:ascii="Brush Script MT" w:eastAsiaTheme="majorEastAsia" w:hAnsi="Brush Script MT" w:cs="Times New Roman"/>
            <w:i/>
            <w:color w:val="0000FF"/>
            <w:sz w:val="44"/>
            <w:szCs w:val="44"/>
            <w:u w:val="single"/>
          </w:rPr>
          <w:t>.</w:t>
        </w:r>
        <w:r w:rsidRPr="004C2866">
          <w:rPr>
            <w:rFonts w:ascii="Brush Script MT" w:eastAsiaTheme="majorEastAsia" w:hAnsi="Brush Script MT" w:cs="Times New Roman"/>
            <w:i/>
            <w:color w:val="0000FF"/>
            <w:sz w:val="44"/>
            <w:szCs w:val="44"/>
            <w:u w:val="single"/>
            <w:lang w:val="sr-Latn-CS"/>
          </w:rPr>
          <w:t>org</w:t>
        </w:r>
        <w:r w:rsidRPr="004C2866">
          <w:rPr>
            <w:rFonts w:ascii="Brush Script MT" w:eastAsiaTheme="majorEastAsia" w:hAnsi="Brush Script MT" w:cs="Times New Roman"/>
            <w:i/>
            <w:color w:val="0000FF"/>
            <w:sz w:val="44"/>
            <w:szCs w:val="44"/>
            <w:u w:val="single"/>
          </w:rPr>
          <w:t>.</w:t>
        </w:r>
        <w:r w:rsidRPr="004C2866">
          <w:rPr>
            <w:rFonts w:ascii="Brush Script MT" w:eastAsiaTheme="majorEastAsia" w:hAnsi="Brush Script MT" w:cs="Times New Roman"/>
            <w:i/>
            <w:color w:val="0000FF"/>
            <w:sz w:val="44"/>
            <w:szCs w:val="44"/>
            <w:u w:val="single"/>
            <w:lang w:val="sr-Latn-CS"/>
          </w:rPr>
          <w:t>rs</w:t>
        </w:r>
      </w:hyperlink>
      <w:r w:rsidRPr="004C2866">
        <w:rPr>
          <w:rFonts w:ascii="Brush Script MT" w:eastAsia="Times New Roman" w:hAnsi="Brush Script MT" w:cs="Times New Roman"/>
          <w:i/>
          <w:color w:val="0000FF"/>
          <w:sz w:val="44"/>
          <w:szCs w:val="44"/>
        </w:rPr>
        <w:t xml:space="preserve"> .</w:t>
      </w:r>
    </w:p>
    <w:p w:rsidR="004C2866" w:rsidRPr="004C2866" w:rsidRDefault="004C2866" w:rsidP="004C2866"/>
    <w:p w:rsidR="002B7394" w:rsidRDefault="002B7394"/>
    <w:sectPr w:rsidR="002B7394" w:rsidSect="00853AB7">
      <w:footerReference w:type="default" r:id="rId2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62D8" w:rsidRDefault="009562D8">
      <w:pPr>
        <w:spacing w:after="0" w:line="240" w:lineRule="auto"/>
      </w:pPr>
      <w:r>
        <w:separator/>
      </w:r>
    </w:p>
  </w:endnote>
  <w:endnote w:type="continuationSeparator" w:id="1">
    <w:p w:rsidR="009562D8" w:rsidRDefault="009562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2964539"/>
      <w:docPartObj>
        <w:docPartGallery w:val="Page Numbers (Bottom of Page)"/>
        <w:docPartUnique/>
      </w:docPartObj>
    </w:sdtPr>
    <w:sdtContent>
      <w:p w:rsidR="007A72C6" w:rsidRDefault="003B39B1">
        <w:pPr>
          <w:pStyle w:val="Footer"/>
          <w:jc w:val="right"/>
        </w:pPr>
        <w:r w:rsidRPr="007A72C6">
          <w:rPr>
            <w:rFonts w:ascii="Times New Roman" w:hAnsi="Times New Roman" w:cs="Times New Roman"/>
            <w:sz w:val="24"/>
          </w:rPr>
          <w:fldChar w:fldCharType="begin"/>
        </w:r>
        <w:r w:rsidR="004C2866" w:rsidRPr="007A72C6">
          <w:rPr>
            <w:rFonts w:ascii="Times New Roman" w:hAnsi="Times New Roman" w:cs="Times New Roman"/>
            <w:sz w:val="24"/>
          </w:rPr>
          <w:instrText xml:space="preserve"> PAGE   \* MERGEFORMAT </w:instrText>
        </w:r>
        <w:r w:rsidRPr="007A72C6">
          <w:rPr>
            <w:rFonts w:ascii="Times New Roman" w:hAnsi="Times New Roman" w:cs="Times New Roman"/>
            <w:sz w:val="24"/>
          </w:rPr>
          <w:fldChar w:fldCharType="separate"/>
        </w:r>
        <w:r w:rsidR="0092720E">
          <w:rPr>
            <w:rFonts w:ascii="Times New Roman" w:hAnsi="Times New Roman" w:cs="Times New Roman"/>
            <w:noProof/>
            <w:sz w:val="24"/>
          </w:rPr>
          <w:t>4</w:t>
        </w:r>
        <w:r w:rsidRPr="007A72C6">
          <w:rPr>
            <w:rFonts w:ascii="Times New Roman" w:hAnsi="Times New Roman" w:cs="Times New Roman"/>
            <w:sz w:val="24"/>
          </w:rPr>
          <w:fldChar w:fldCharType="end"/>
        </w:r>
      </w:p>
    </w:sdtContent>
  </w:sdt>
  <w:p w:rsidR="007A72C6" w:rsidRDefault="009562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62D8" w:rsidRDefault="009562D8">
      <w:pPr>
        <w:spacing w:after="0" w:line="240" w:lineRule="auto"/>
      </w:pPr>
      <w:r>
        <w:separator/>
      </w:r>
    </w:p>
  </w:footnote>
  <w:footnote w:type="continuationSeparator" w:id="1">
    <w:p w:rsidR="009562D8" w:rsidRDefault="009562D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E1231"/>
    <w:multiLevelType w:val="multilevel"/>
    <w:tmpl w:val="1FE04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C2866"/>
    <w:rsid w:val="000177E1"/>
    <w:rsid w:val="00173225"/>
    <w:rsid w:val="001A21E8"/>
    <w:rsid w:val="002037FB"/>
    <w:rsid w:val="002B7394"/>
    <w:rsid w:val="002F1293"/>
    <w:rsid w:val="0035051F"/>
    <w:rsid w:val="003B39B1"/>
    <w:rsid w:val="00460A54"/>
    <w:rsid w:val="004B4420"/>
    <w:rsid w:val="004C2866"/>
    <w:rsid w:val="006958DE"/>
    <w:rsid w:val="00790057"/>
    <w:rsid w:val="007B1037"/>
    <w:rsid w:val="007D307F"/>
    <w:rsid w:val="00853AB7"/>
    <w:rsid w:val="0092720E"/>
    <w:rsid w:val="009562D8"/>
    <w:rsid w:val="00A508F3"/>
    <w:rsid w:val="00B74A1E"/>
    <w:rsid w:val="00B9363D"/>
    <w:rsid w:val="00CD15BC"/>
    <w:rsid w:val="00D03B6A"/>
    <w:rsid w:val="00E17C92"/>
    <w:rsid w:val="00E97EC8"/>
    <w:rsid w:val="00F07E06"/>
    <w:rsid w:val="00FA2438"/>
    <w:rsid w:val="00FE3A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AB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C286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C2866"/>
  </w:style>
  <w:style w:type="character" w:styleId="Hyperlink">
    <w:name w:val="Hyperlink"/>
    <w:basedOn w:val="DefaultParagraphFont"/>
    <w:uiPriority w:val="99"/>
    <w:unhideWhenUsed/>
    <w:rsid w:val="006958DE"/>
    <w:rPr>
      <w:color w:val="0000FF" w:themeColor="hyperlink"/>
      <w:u w:val="single"/>
    </w:rPr>
  </w:style>
  <w:style w:type="paragraph" w:styleId="BalloonText">
    <w:name w:val="Balloon Text"/>
    <w:basedOn w:val="Normal"/>
    <w:link w:val="BalloonTextChar"/>
    <w:uiPriority w:val="99"/>
    <w:semiHidden/>
    <w:unhideWhenUsed/>
    <w:rsid w:val="002037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37F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C286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C2866"/>
    <w:rPr>
      <w:lang w:val="sr-Latn-RS"/>
    </w:rPr>
  </w:style>
  <w:style w:type="character" w:styleId="Hyperlink">
    <w:name w:val="Hyperlink"/>
    <w:basedOn w:val="DefaultParagraphFont"/>
    <w:uiPriority w:val="99"/>
    <w:unhideWhenUsed/>
    <w:rsid w:val="006958DE"/>
    <w:rPr>
      <w:color w:val="0000FF" w:themeColor="hyperlink"/>
      <w:u w:val="single"/>
    </w:rPr>
  </w:style>
  <w:style w:type="paragraph" w:styleId="BalloonText">
    <w:name w:val="Balloon Text"/>
    <w:basedOn w:val="Normal"/>
    <w:link w:val="BalloonTextChar"/>
    <w:uiPriority w:val="99"/>
    <w:semiHidden/>
    <w:unhideWhenUsed/>
    <w:rsid w:val="002037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37FB"/>
    <w:rPr>
      <w:rFonts w:ascii="Tahoma" w:hAnsi="Tahoma" w:cs="Tahoma"/>
      <w:sz w:val="16"/>
      <w:szCs w:val="16"/>
      <w:lang w:val="sr-Latn-RS"/>
    </w:rPr>
  </w:style>
</w:styles>
</file>

<file path=word/webSettings.xml><?xml version="1.0" encoding="utf-8"?>
<w:webSettings xmlns:r="http://schemas.openxmlformats.org/officeDocument/2006/relationships" xmlns:w="http://schemas.openxmlformats.org/wordprocessingml/2006/main">
  <w:divs>
    <w:div w:id="410473740">
      <w:bodyDiv w:val="1"/>
      <w:marLeft w:val="0"/>
      <w:marRight w:val="0"/>
      <w:marTop w:val="0"/>
      <w:marBottom w:val="0"/>
      <w:divBdr>
        <w:top w:val="none" w:sz="0" w:space="0" w:color="auto"/>
        <w:left w:val="none" w:sz="0" w:space="0" w:color="auto"/>
        <w:bottom w:val="none" w:sz="0" w:space="0" w:color="auto"/>
        <w:right w:val="none" w:sz="0" w:space="0" w:color="auto"/>
      </w:divBdr>
      <w:divsChild>
        <w:div w:id="1381898401">
          <w:marLeft w:val="0"/>
          <w:marRight w:val="0"/>
          <w:marTop w:val="225"/>
          <w:marBottom w:val="0"/>
          <w:divBdr>
            <w:top w:val="none" w:sz="0" w:space="0" w:color="auto"/>
            <w:left w:val="none" w:sz="0" w:space="0" w:color="auto"/>
            <w:bottom w:val="none" w:sz="0" w:space="0" w:color="auto"/>
            <w:right w:val="none" w:sz="0" w:space="0" w:color="auto"/>
          </w:divBdr>
        </w:div>
        <w:div w:id="796266521">
          <w:marLeft w:val="0"/>
          <w:marRight w:val="0"/>
          <w:marTop w:val="0"/>
          <w:marBottom w:val="0"/>
          <w:divBdr>
            <w:top w:val="none" w:sz="0" w:space="0" w:color="auto"/>
            <w:left w:val="none" w:sz="0" w:space="0" w:color="auto"/>
            <w:bottom w:val="none" w:sz="0" w:space="0" w:color="auto"/>
            <w:right w:val="none" w:sz="0" w:space="0" w:color="auto"/>
          </w:divBdr>
          <w:divsChild>
            <w:div w:id="171037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515813">
      <w:bodyDiv w:val="1"/>
      <w:marLeft w:val="0"/>
      <w:marRight w:val="0"/>
      <w:marTop w:val="0"/>
      <w:marBottom w:val="0"/>
      <w:divBdr>
        <w:top w:val="none" w:sz="0" w:space="0" w:color="auto"/>
        <w:left w:val="none" w:sz="0" w:space="0" w:color="auto"/>
        <w:bottom w:val="none" w:sz="0" w:space="0" w:color="auto"/>
        <w:right w:val="none" w:sz="0" w:space="0" w:color="auto"/>
      </w:divBdr>
      <w:divsChild>
        <w:div w:id="678431016">
          <w:marLeft w:val="0"/>
          <w:marRight w:val="0"/>
          <w:marTop w:val="225"/>
          <w:marBottom w:val="0"/>
          <w:divBdr>
            <w:top w:val="none" w:sz="0" w:space="0" w:color="auto"/>
            <w:left w:val="none" w:sz="0" w:space="0" w:color="auto"/>
            <w:bottom w:val="none" w:sz="0" w:space="0" w:color="auto"/>
            <w:right w:val="none" w:sz="0" w:space="0" w:color="auto"/>
          </w:divBdr>
        </w:div>
        <w:div w:id="1548955776">
          <w:marLeft w:val="0"/>
          <w:marRight w:val="0"/>
          <w:marTop w:val="0"/>
          <w:marBottom w:val="0"/>
          <w:divBdr>
            <w:top w:val="none" w:sz="0" w:space="0" w:color="auto"/>
            <w:left w:val="none" w:sz="0" w:space="0" w:color="auto"/>
            <w:bottom w:val="none" w:sz="0" w:space="0" w:color="auto"/>
            <w:right w:val="none" w:sz="0" w:space="0" w:color="auto"/>
          </w:divBdr>
        </w:div>
      </w:divsChild>
    </w:div>
    <w:div w:id="1114713902">
      <w:bodyDiv w:val="1"/>
      <w:marLeft w:val="0"/>
      <w:marRight w:val="0"/>
      <w:marTop w:val="0"/>
      <w:marBottom w:val="0"/>
      <w:divBdr>
        <w:top w:val="none" w:sz="0" w:space="0" w:color="auto"/>
        <w:left w:val="none" w:sz="0" w:space="0" w:color="auto"/>
        <w:bottom w:val="none" w:sz="0" w:space="0" w:color="auto"/>
        <w:right w:val="none" w:sz="0" w:space="0" w:color="auto"/>
      </w:divBdr>
      <w:divsChild>
        <w:div w:id="1361200435">
          <w:marLeft w:val="0"/>
          <w:marRight w:val="0"/>
          <w:marTop w:val="120"/>
          <w:marBottom w:val="240"/>
          <w:divBdr>
            <w:top w:val="none" w:sz="0" w:space="0" w:color="auto"/>
            <w:left w:val="none" w:sz="0" w:space="0" w:color="auto"/>
            <w:bottom w:val="none" w:sz="0" w:space="0" w:color="auto"/>
            <w:right w:val="none" w:sz="0" w:space="0" w:color="auto"/>
          </w:divBdr>
          <w:divsChild>
            <w:div w:id="208340818">
              <w:marLeft w:val="0"/>
              <w:marRight w:val="0"/>
              <w:marTop w:val="120"/>
              <w:marBottom w:val="120"/>
              <w:divBdr>
                <w:top w:val="none" w:sz="0" w:space="0" w:color="auto"/>
                <w:left w:val="none" w:sz="0" w:space="0" w:color="auto"/>
                <w:bottom w:val="none" w:sz="0" w:space="0" w:color="auto"/>
                <w:right w:val="none" w:sz="0" w:space="0" w:color="auto"/>
              </w:divBdr>
              <w:divsChild>
                <w:div w:id="1281449704">
                  <w:marLeft w:val="405"/>
                  <w:marRight w:val="405"/>
                  <w:marTop w:val="0"/>
                  <w:marBottom w:val="0"/>
                  <w:divBdr>
                    <w:top w:val="none" w:sz="0" w:space="0" w:color="auto"/>
                    <w:left w:val="none" w:sz="0" w:space="0" w:color="auto"/>
                    <w:bottom w:val="none" w:sz="0" w:space="0" w:color="auto"/>
                    <w:right w:val="none" w:sz="0" w:space="0" w:color="auto"/>
                  </w:divBdr>
                  <w:divsChild>
                    <w:div w:id="1646200263">
                      <w:marLeft w:val="0"/>
                      <w:marRight w:val="0"/>
                      <w:marTop w:val="0"/>
                      <w:marBottom w:val="0"/>
                      <w:divBdr>
                        <w:top w:val="none" w:sz="0" w:space="0" w:color="auto"/>
                        <w:left w:val="none" w:sz="0" w:space="0" w:color="auto"/>
                        <w:bottom w:val="none" w:sz="0" w:space="0" w:color="auto"/>
                        <w:right w:val="none" w:sz="0" w:space="0" w:color="auto"/>
                      </w:divBdr>
                    </w:div>
                    <w:div w:id="904949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866460">
      <w:bodyDiv w:val="1"/>
      <w:marLeft w:val="0"/>
      <w:marRight w:val="0"/>
      <w:marTop w:val="0"/>
      <w:marBottom w:val="0"/>
      <w:divBdr>
        <w:top w:val="none" w:sz="0" w:space="0" w:color="auto"/>
        <w:left w:val="none" w:sz="0" w:space="0" w:color="auto"/>
        <w:bottom w:val="none" w:sz="0" w:space="0" w:color="auto"/>
        <w:right w:val="none" w:sz="0" w:space="0" w:color="auto"/>
      </w:divBdr>
      <w:divsChild>
        <w:div w:id="686255057">
          <w:marLeft w:val="0"/>
          <w:marRight w:val="0"/>
          <w:marTop w:val="225"/>
          <w:marBottom w:val="0"/>
          <w:divBdr>
            <w:top w:val="none" w:sz="0" w:space="0" w:color="auto"/>
            <w:left w:val="none" w:sz="0" w:space="0" w:color="auto"/>
            <w:bottom w:val="none" w:sz="0" w:space="0" w:color="auto"/>
            <w:right w:val="none" w:sz="0" w:space="0" w:color="auto"/>
          </w:divBdr>
        </w:div>
        <w:div w:id="489099594">
          <w:marLeft w:val="0"/>
          <w:marRight w:val="0"/>
          <w:marTop w:val="0"/>
          <w:marBottom w:val="0"/>
          <w:divBdr>
            <w:top w:val="none" w:sz="0" w:space="0" w:color="auto"/>
            <w:left w:val="none" w:sz="0" w:space="0" w:color="auto"/>
            <w:bottom w:val="none" w:sz="0" w:space="0" w:color="auto"/>
            <w:right w:val="none" w:sz="0" w:space="0" w:color="auto"/>
          </w:divBdr>
          <w:divsChild>
            <w:div w:id="164110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ljudskaprava@subotica.rs" TargetMode="External"/><Relationship Id="rId18" Type="http://schemas.openxmlformats.org/officeDocument/2006/relationships/hyperlink" Target="http://www.youtube.com/watch?v=Q-1ON2u9xM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3ZP4TYRCPX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office@rvc.rs" TargetMode="External"/><Relationship Id="rId23"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hyperlink" Target="http://www.youtube.com/watch?v=QGJrLP3XidQ"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tly.com/1w4AQ3V" TargetMode="External"/><Relationship Id="rId22" Type="http://schemas.openxmlformats.org/officeDocument/2006/relationships/hyperlink" Target="http://www.srpss.org.rs" TargetMode="External"/><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C6B7F-9F2C-4E27-9385-C55525BA4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3783</Words>
  <Characters>21566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skola</cp:lastModifiedBy>
  <cp:revision>14</cp:revision>
  <dcterms:created xsi:type="dcterms:W3CDTF">2014-11-03T07:15:00Z</dcterms:created>
  <dcterms:modified xsi:type="dcterms:W3CDTF">2014-11-03T15:08:00Z</dcterms:modified>
</cp:coreProperties>
</file>